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bCs/>
          <w:spacing w:val="-20"/>
          <w:sz w:val="44"/>
          <w:szCs w:val="44"/>
        </w:rPr>
      </w:pPr>
    </w:p>
    <w:p>
      <w:pPr>
        <w:spacing w:line="600" w:lineRule="exact"/>
        <w:jc w:val="center"/>
        <w:rPr>
          <w:rFonts w:ascii="黑体" w:hAnsi="黑体" w:eastAsia="黑体" w:cs="Times New Roman"/>
          <w:bCs/>
          <w:spacing w:val="-20"/>
          <w:sz w:val="44"/>
          <w:szCs w:val="44"/>
        </w:rPr>
      </w:pPr>
      <w:r>
        <w:rPr>
          <w:rFonts w:hint="eastAsia" w:ascii="黑体" w:hAnsi="黑体" w:eastAsia="黑体"/>
          <w:bCs/>
          <w:spacing w:val="-20"/>
          <w:sz w:val="44"/>
          <w:szCs w:val="44"/>
        </w:rPr>
        <w:t>“五个坚持”打造住房公积金制度发展益阳模式</w:t>
      </w:r>
    </w:p>
    <w:p>
      <w:pPr>
        <w:spacing w:line="600" w:lineRule="exact"/>
        <w:jc w:val="center"/>
        <w:rPr>
          <w:rFonts w:hint="eastAsia" w:ascii="楷体_GB2312" w:eastAsia="宋体"/>
          <w:sz w:val="32"/>
          <w:szCs w:val="32"/>
        </w:rPr>
      </w:pPr>
      <w:r>
        <w:rPr>
          <w:rFonts w:hint="eastAsia" w:ascii="楷体_GB2312" w:eastAsia="宋体"/>
          <w:sz w:val="32"/>
          <w:szCs w:val="32"/>
        </w:rPr>
        <w:t>——看市公积金中心如何捧回“国字号”先进</w:t>
      </w:r>
    </w:p>
    <w:p>
      <w:pPr>
        <w:spacing w:line="600" w:lineRule="exact"/>
        <w:rPr>
          <w:rFonts w:ascii="仿宋_GB2312" w:eastAsia="宋体"/>
          <w:sz w:val="32"/>
          <w:szCs w:val="32"/>
        </w:rPr>
      </w:pPr>
    </w:p>
    <w:p>
      <w:pPr>
        <w:spacing w:line="600" w:lineRule="exact"/>
        <w:ind w:firstLine="640" w:firstLineChars="200"/>
        <w:rPr>
          <w:rFonts w:ascii="仿宋_GB2312" w:hAnsi="仿宋_GB2312" w:eastAsia="宋体" w:cs="仿宋_GB2312"/>
          <w:bCs/>
          <w:color w:val="auto"/>
          <w:sz w:val="32"/>
          <w:szCs w:val="36"/>
        </w:rPr>
      </w:pPr>
      <w:r>
        <w:rPr>
          <w:rFonts w:hint="eastAsia" w:ascii="仿宋_GB2312" w:eastAsia="宋体"/>
          <w:sz w:val="32"/>
          <w:szCs w:val="32"/>
        </w:rPr>
        <w:t>1月</w:t>
      </w:r>
      <w:r>
        <w:rPr>
          <w:rFonts w:hint="eastAsia" w:ascii="仿宋_GB2312" w:eastAsia="宋体"/>
          <w:color w:val="000000" w:themeColor="text1"/>
          <w:sz w:val="32"/>
          <w:szCs w:val="32"/>
          <w:lang w:val="en-US" w:eastAsia="zh-CN"/>
          <w14:textFill>
            <w14:solidFill>
              <w14:schemeClr w14:val="tx1"/>
            </w14:solidFill>
          </w14:textFill>
        </w:rPr>
        <w:t>31</w:t>
      </w:r>
      <w:r>
        <w:rPr>
          <w:rFonts w:hint="eastAsia" w:ascii="仿宋_GB2312" w:eastAsia="宋体"/>
          <w:sz w:val="32"/>
          <w:szCs w:val="32"/>
        </w:rPr>
        <w:t>日，人力资源</w:t>
      </w:r>
      <w:r>
        <w:rPr>
          <w:rFonts w:hint="eastAsia" w:ascii="仿宋_GB2312" w:eastAsia="宋体"/>
          <w:sz w:val="32"/>
          <w:szCs w:val="32"/>
          <w:lang w:eastAsia="zh-CN"/>
        </w:rPr>
        <w:t>和</w:t>
      </w:r>
      <w:r>
        <w:rPr>
          <w:rFonts w:hint="eastAsia" w:ascii="仿宋_GB2312" w:eastAsia="宋体"/>
          <w:sz w:val="32"/>
          <w:szCs w:val="32"/>
        </w:rPr>
        <w:t>社会保障部、住房和城乡建设部公布全国住房和城乡建设系统先进名单，益阳市</w:t>
      </w:r>
      <w:r>
        <w:rPr>
          <w:rFonts w:hint="eastAsia" w:ascii="仿宋_GB2312" w:hAnsi="仿宋_GB2312" w:eastAsia="宋体" w:cs="仿宋_GB2312"/>
          <w:bCs/>
          <w:sz w:val="32"/>
          <w:szCs w:val="36"/>
        </w:rPr>
        <w:t>住房公积金管理中心赫然在列，成为</w:t>
      </w:r>
      <w:r>
        <w:rPr>
          <w:rFonts w:hint="eastAsia" w:ascii="仿宋_GB2312" w:hAnsi="仿宋_GB2312" w:eastAsia="宋体" w:cs="仿宋_GB2312"/>
          <w:bCs/>
          <w:sz w:val="32"/>
          <w:szCs w:val="36"/>
          <w:lang w:eastAsia="zh-CN"/>
        </w:rPr>
        <w:t>益阳</w:t>
      </w:r>
      <w:r>
        <w:rPr>
          <w:rFonts w:hint="eastAsia" w:ascii="仿宋_GB2312" w:hAnsi="仿宋_GB2312" w:eastAsia="宋体" w:cs="仿宋_GB2312"/>
          <w:bCs/>
          <w:sz w:val="32"/>
          <w:szCs w:val="36"/>
        </w:rPr>
        <w:t>市唯一上榜的先进集体。</w:t>
      </w:r>
      <w:r>
        <w:rPr>
          <w:rFonts w:hint="eastAsia" w:ascii="仿宋_GB2312" w:hAnsi="仿宋_GB2312" w:eastAsia="宋体" w:cs="仿宋_GB2312"/>
          <w:bCs/>
          <w:sz w:val="32"/>
          <w:szCs w:val="36"/>
          <w:lang w:val="en-US" w:eastAsia="zh-CN"/>
        </w:rPr>
        <w:t>市公积金中心</w:t>
      </w:r>
      <w:r>
        <w:rPr>
          <w:rFonts w:hint="eastAsia" w:ascii="仿宋_GB2312" w:hAnsi="仿宋_GB2312" w:eastAsia="宋体" w:cs="仿宋_GB2312"/>
          <w:bCs/>
          <w:sz w:val="32"/>
          <w:szCs w:val="36"/>
        </w:rPr>
        <w:t>围绕“事业健康发展、人员健康成长”这一主线埋头苦干、砥砺奋进</w:t>
      </w:r>
      <w:r>
        <w:rPr>
          <w:rFonts w:hint="eastAsia" w:ascii="仿宋_GB2312" w:hAnsi="仿宋_GB2312" w:eastAsia="宋体" w:cs="仿宋_GB2312"/>
          <w:bCs/>
          <w:sz w:val="32"/>
          <w:szCs w:val="36"/>
          <w:lang w:eastAsia="zh-CN"/>
        </w:rPr>
        <w:t>，</w:t>
      </w:r>
      <w:r>
        <w:rPr>
          <w:rFonts w:hint="eastAsia" w:ascii="仿宋_GB2312" w:hAnsi="仿宋_GB2312" w:eastAsia="宋体" w:cs="仿宋_GB2312"/>
          <w:bCs/>
          <w:color w:val="auto"/>
          <w:sz w:val="32"/>
          <w:szCs w:val="36"/>
          <w:lang w:eastAsia="zh-CN"/>
        </w:rPr>
        <w:t>书写了益阳公积金高质量发展新篇章</w:t>
      </w:r>
      <w:r>
        <w:rPr>
          <w:rFonts w:hint="eastAsia" w:ascii="仿宋_GB2312" w:hAnsi="仿宋_GB2312" w:eastAsia="宋体" w:cs="仿宋_GB2312"/>
          <w:bCs/>
          <w:color w:val="auto"/>
          <w:sz w:val="32"/>
          <w:szCs w:val="36"/>
        </w:rPr>
        <w:t>。</w:t>
      </w:r>
    </w:p>
    <w:p>
      <w:pPr>
        <w:spacing w:line="600" w:lineRule="exact"/>
        <w:ind w:firstLine="640" w:firstLineChars="200"/>
        <w:rPr>
          <w:rFonts w:ascii="仿宋_GB2312" w:hAnsi="仿宋_GB2312" w:eastAsia="宋体" w:cs="仿宋_GB2312"/>
          <w:bCs/>
          <w:sz w:val="32"/>
          <w:szCs w:val="36"/>
        </w:rPr>
      </w:pPr>
      <w:r>
        <w:rPr>
          <w:rFonts w:hint="eastAsia" w:ascii="仿宋_GB2312" w:hAnsi="仿宋_GB2312" w:eastAsia="宋体" w:cs="仿宋_GB2312"/>
          <w:bCs/>
          <w:sz w:val="32"/>
          <w:szCs w:val="36"/>
        </w:rPr>
        <w:t>数字是发展最好的佐证。</w:t>
      </w:r>
    </w:p>
    <w:p>
      <w:pPr>
        <w:spacing w:line="600" w:lineRule="exact"/>
        <w:ind w:firstLine="640" w:firstLineChars="200"/>
        <w:rPr>
          <w:rFonts w:hint="eastAsia" w:ascii="仿宋_GB2312" w:hAnsi="仿宋_GB2312" w:eastAsia="宋体" w:cs="仿宋_GB2312"/>
          <w:bCs/>
          <w:sz w:val="32"/>
          <w:szCs w:val="36"/>
        </w:rPr>
      </w:pPr>
      <w:r>
        <w:rPr>
          <w:rFonts w:hint="eastAsia" w:ascii="仿宋_GB2312" w:hAnsi="仿宋_GB2312" w:eastAsia="宋体" w:cs="仿宋_GB2312"/>
          <w:bCs/>
          <w:sz w:val="32"/>
          <w:szCs w:val="36"/>
        </w:rPr>
        <w:t>近年来，</w:t>
      </w:r>
      <w:r>
        <w:rPr>
          <w:rFonts w:hint="eastAsia" w:ascii="仿宋_GB2312" w:hAnsi="仿宋_GB2312" w:eastAsia="宋体" w:cs="仿宋_GB2312"/>
          <w:bCs/>
          <w:sz w:val="32"/>
          <w:szCs w:val="36"/>
          <w:lang w:eastAsia="zh-CN"/>
        </w:rPr>
        <w:t>市</w:t>
      </w:r>
      <w:r>
        <w:rPr>
          <w:rFonts w:hint="eastAsia" w:ascii="仿宋_GB2312" w:hAnsi="仿宋_GB2312" w:eastAsia="宋体" w:cs="仿宋_GB2312"/>
          <w:bCs/>
          <w:sz w:val="32"/>
          <w:szCs w:val="36"/>
        </w:rPr>
        <w:t>公积金中心各项目标任务圆满完成，政风行风建设不断深化，管理服务水平稳步提升，职工履职能力明显增强。截至2022年</w:t>
      </w:r>
      <w:r>
        <w:rPr>
          <w:rFonts w:hint="eastAsia" w:ascii="仿宋_GB2312" w:hAnsi="仿宋_GB2312" w:eastAsia="宋体" w:cs="仿宋_GB2312"/>
          <w:bCs/>
          <w:sz w:val="32"/>
          <w:szCs w:val="36"/>
          <w:lang w:val="en-US" w:eastAsia="zh-CN"/>
        </w:rPr>
        <w:t>12</w:t>
      </w:r>
      <w:r>
        <w:rPr>
          <w:rFonts w:hint="eastAsia" w:ascii="仿宋_GB2312" w:hAnsi="仿宋_GB2312" w:eastAsia="宋体" w:cs="仿宋_GB2312"/>
          <w:bCs/>
          <w:sz w:val="32"/>
          <w:szCs w:val="36"/>
        </w:rPr>
        <w:t>月3</w:t>
      </w:r>
      <w:r>
        <w:rPr>
          <w:rFonts w:hint="eastAsia" w:ascii="仿宋_GB2312" w:hAnsi="仿宋_GB2312" w:eastAsia="宋体" w:cs="仿宋_GB2312"/>
          <w:bCs/>
          <w:sz w:val="32"/>
          <w:szCs w:val="36"/>
          <w:lang w:val="en-US" w:eastAsia="zh-CN"/>
        </w:rPr>
        <w:t>1</w:t>
      </w:r>
      <w:r>
        <w:rPr>
          <w:rFonts w:hint="eastAsia" w:ascii="仿宋_GB2312" w:hAnsi="仿宋_GB2312" w:eastAsia="宋体" w:cs="仿宋_GB2312"/>
          <w:bCs/>
          <w:sz w:val="32"/>
          <w:szCs w:val="36"/>
        </w:rPr>
        <w:t>日，累计归集住房公积金</w:t>
      </w:r>
      <w:r>
        <w:rPr>
          <w:rFonts w:hint="eastAsia" w:ascii="仿宋_GB2312" w:hAnsi="仿宋_GB2312" w:eastAsia="宋体" w:cs="仿宋_GB2312"/>
          <w:bCs/>
          <w:sz w:val="32"/>
          <w:szCs w:val="36"/>
          <w:lang w:val="en-US" w:eastAsia="zh-CN"/>
        </w:rPr>
        <w:t>307.44</w:t>
      </w:r>
      <w:r>
        <w:rPr>
          <w:rFonts w:hint="eastAsia" w:ascii="仿宋_GB2312" w:hAnsi="仿宋_GB2312" w:eastAsia="宋体" w:cs="仿宋_GB2312"/>
          <w:bCs/>
          <w:sz w:val="32"/>
          <w:szCs w:val="36"/>
        </w:rPr>
        <w:t>亿元，期末</w:t>
      </w:r>
      <w:r>
        <w:rPr>
          <w:rFonts w:hint="eastAsia" w:ascii="仿宋_GB2312" w:hAnsi="仿宋_GB2312" w:eastAsia="宋体" w:cs="仿宋_GB2312"/>
          <w:bCs/>
          <w:sz w:val="32"/>
          <w:szCs w:val="36"/>
          <w:lang w:eastAsia="zh-CN"/>
        </w:rPr>
        <w:t>缴存</w:t>
      </w:r>
      <w:r>
        <w:rPr>
          <w:rFonts w:hint="eastAsia" w:ascii="仿宋_GB2312" w:hAnsi="仿宋_GB2312" w:eastAsia="宋体" w:cs="仿宋_GB2312"/>
          <w:bCs/>
          <w:sz w:val="32"/>
          <w:szCs w:val="36"/>
        </w:rPr>
        <w:t>余额11</w:t>
      </w:r>
      <w:r>
        <w:rPr>
          <w:rFonts w:hint="eastAsia" w:ascii="仿宋_GB2312" w:hAnsi="仿宋_GB2312" w:eastAsia="宋体" w:cs="仿宋_GB2312"/>
          <w:bCs/>
          <w:sz w:val="32"/>
          <w:szCs w:val="36"/>
          <w:lang w:val="en-US" w:eastAsia="zh-CN"/>
        </w:rPr>
        <w:t>8</w:t>
      </w:r>
      <w:r>
        <w:rPr>
          <w:rFonts w:hint="eastAsia" w:ascii="仿宋_GB2312" w:hAnsi="仿宋_GB2312" w:eastAsia="宋体" w:cs="仿宋_GB2312"/>
          <w:bCs/>
          <w:sz w:val="32"/>
          <w:szCs w:val="36"/>
        </w:rPr>
        <w:t>.</w:t>
      </w:r>
      <w:r>
        <w:rPr>
          <w:rFonts w:hint="eastAsia" w:ascii="仿宋_GB2312" w:hAnsi="仿宋_GB2312" w:eastAsia="宋体" w:cs="仿宋_GB2312"/>
          <w:bCs/>
          <w:sz w:val="32"/>
          <w:szCs w:val="36"/>
          <w:lang w:val="en-US" w:eastAsia="zh-CN"/>
        </w:rPr>
        <w:t>27</w:t>
      </w:r>
      <w:r>
        <w:rPr>
          <w:rFonts w:hint="eastAsia" w:ascii="仿宋_GB2312" w:hAnsi="仿宋_GB2312" w:eastAsia="宋体" w:cs="仿宋_GB2312"/>
          <w:bCs/>
          <w:sz w:val="32"/>
          <w:szCs w:val="36"/>
        </w:rPr>
        <w:t>亿元；累计向11.</w:t>
      </w:r>
      <w:r>
        <w:rPr>
          <w:rFonts w:hint="eastAsia" w:ascii="仿宋_GB2312" w:hAnsi="仿宋_GB2312" w:eastAsia="宋体" w:cs="仿宋_GB2312"/>
          <w:bCs/>
          <w:sz w:val="32"/>
          <w:szCs w:val="36"/>
          <w:lang w:val="en-US" w:eastAsia="zh-CN"/>
        </w:rPr>
        <w:t>99</w:t>
      </w:r>
      <w:r>
        <w:rPr>
          <w:rFonts w:hint="eastAsia" w:ascii="仿宋_GB2312" w:hAnsi="仿宋_GB2312" w:eastAsia="宋体" w:cs="仿宋_GB2312"/>
          <w:bCs/>
          <w:sz w:val="32"/>
          <w:szCs w:val="36"/>
        </w:rPr>
        <w:t>万户家庭发放个人住房贷款2</w:t>
      </w:r>
      <w:r>
        <w:rPr>
          <w:rFonts w:hint="eastAsia" w:ascii="仿宋_GB2312" w:hAnsi="仿宋_GB2312" w:eastAsia="宋体" w:cs="仿宋_GB2312"/>
          <w:bCs/>
          <w:sz w:val="32"/>
          <w:szCs w:val="36"/>
          <w:lang w:val="en-US" w:eastAsia="zh-CN"/>
        </w:rPr>
        <w:t>25</w:t>
      </w:r>
      <w:r>
        <w:rPr>
          <w:rFonts w:hint="eastAsia" w:ascii="仿宋_GB2312" w:hAnsi="仿宋_GB2312" w:eastAsia="宋体" w:cs="仿宋_GB2312"/>
          <w:bCs/>
          <w:sz w:val="32"/>
          <w:szCs w:val="36"/>
        </w:rPr>
        <w:t>.</w:t>
      </w:r>
      <w:r>
        <w:rPr>
          <w:rFonts w:hint="eastAsia" w:ascii="仿宋_GB2312" w:hAnsi="仿宋_GB2312" w:eastAsia="宋体" w:cs="仿宋_GB2312"/>
          <w:bCs/>
          <w:sz w:val="32"/>
          <w:szCs w:val="36"/>
          <w:lang w:val="en-US" w:eastAsia="zh-CN"/>
        </w:rPr>
        <w:t>97</w:t>
      </w:r>
      <w:r>
        <w:rPr>
          <w:rFonts w:hint="eastAsia" w:ascii="仿宋_GB2312" w:hAnsi="仿宋_GB2312" w:eastAsia="宋体" w:cs="仿宋_GB2312"/>
          <w:bCs/>
          <w:sz w:val="32"/>
          <w:szCs w:val="36"/>
        </w:rPr>
        <w:t>亿元</w:t>
      </w:r>
      <w:r>
        <w:rPr>
          <w:rFonts w:hint="eastAsia" w:ascii="仿宋_GB2312" w:hAnsi="仿宋_GB2312" w:eastAsia="宋体" w:cs="仿宋_GB2312"/>
          <w:bCs/>
          <w:sz w:val="32"/>
          <w:szCs w:val="36"/>
          <w:lang w:eastAsia="zh-CN"/>
        </w:rPr>
        <w:t>，</w:t>
      </w:r>
      <w:r>
        <w:rPr>
          <w:rFonts w:hint="eastAsia" w:ascii="仿宋_GB2312" w:hAnsi="仿宋_GB2312" w:eastAsia="宋体" w:cs="仿宋_GB2312"/>
          <w:bCs/>
          <w:sz w:val="32"/>
          <w:szCs w:val="36"/>
        </w:rPr>
        <w:t>期末个贷余额121.</w:t>
      </w:r>
      <w:r>
        <w:rPr>
          <w:rFonts w:hint="eastAsia" w:ascii="仿宋_GB2312" w:hAnsi="仿宋_GB2312" w:eastAsia="宋体" w:cs="仿宋_GB2312"/>
          <w:bCs/>
          <w:sz w:val="32"/>
          <w:szCs w:val="36"/>
          <w:lang w:val="en-US" w:eastAsia="zh-CN"/>
        </w:rPr>
        <w:t>04</w:t>
      </w:r>
      <w:r>
        <w:rPr>
          <w:rFonts w:hint="eastAsia" w:ascii="仿宋_GB2312" w:hAnsi="仿宋_GB2312" w:eastAsia="宋体" w:cs="仿宋_GB2312"/>
          <w:bCs/>
          <w:sz w:val="32"/>
          <w:szCs w:val="36"/>
        </w:rPr>
        <w:t>亿元。</w:t>
      </w:r>
    </w:p>
    <w:p>
      <w:pPr>
        <w:spacing w:line="600" w:lineRule="exact"/>
        <w:ind w:firstLine="640" w:firstLineChars="200"/>
        <w:rPr>
          <w:rFonts w:ascii="仿宋_GB2312" w:hAnsi="仿宋_GB2312" w:eastAsia="宋体" w:cs="仿宋_GB2312"/>
          <w:bCs/>
          <w:sz w:val="32"/>
          <w:szCs w:val="36"/>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黑体" w:hAnsi="黑体" w:eastAsia="黑体" w:cs="楷体_GB2312"/>
          <w:sz w:val="32"/>
          <w:szCs w:val="36"/>
        </w:rPr>
      </w:pPr>
      <w:r>
        <w:rPr>
          <w:rFonts w:hint="eastAsia" w:ascii="黑体" w:hAnsi="黑体" w:eastAsia="黑体" w:cs="楷体_GB2312"/>
          <w:sz w:val="32"/>
          <w:szCs w:val="36"/>
        </w:rPr>
        <w:t>坚持改革创新，激发事业发展活力</w:t>
      </w:r>
    </w:p>
    <w:p>
      <w:pPr>
        <w:spacing w:line="600" w:lineRule="exact"/>
        <w:ind w:firstLine="640" w:firstLineChars="200"/>
        <w:rPr>
          <w:rFonts w:ascii="仿宋_GB2312" w:hAnsi="仿宋_GB2312" w:eastAsia="宋体" w:cs="仿宋_GB2312"/>
          <w:bCs/>
          <w:sz w:val="32"/>
          <w:szCs w:val="36"/>
        </w:rPr>
      </w:pPr>
      <w:r>
        <w:rPr>
          <w:rFonts w:ascii="仿宋_GB2312" w:hAnsi="仿宋_GB2312" w:eastAsia="宋体" w:cs="仿宋_GB2312"/>
          <w:bCs/>
          <w:sz w:val="32"/>
          <w:szCs w:val="36"/>
        </w:rPr>
        <w:t>问渠那得清如许？为有源头活水来。</w:t>
      </w:r>
    </w:p>
    <w:p>
      <w:pPr>
        <w:spacing w:line="600" w:lineRule="exact"/>
        <w:ind w:firstLine="640" w:firstLineChars="200"/>
        <w:rPr>
          <w:rFonts w:hint="eastAsia" w:ascii="仿宋_GB2312" w:hAnsi="仿宋" w:eastAsia="宋体"/>
          <w:sz w:val="32"/>
          <w:szCs w:val="32"/>
        </w:rPr>
      </w:pPr>
      <w:r>
        <w:rPr>
          <w:rFonts w:hint="eastAsia" w:ascii="仿宋_GB2312" w:hAnsi="仿宋" w:eastAsia="宋体" w:cs="Times New Roman"/>
          <w:sz w:val="32"/>
          <w:szCs w:val="32"/>
          <w:lang w:eastAsia="zh-CN"/>
        </w:rPr>
        <w:t>早在</w:t>
      </w:r>
      <w:r>
        <w:rPr>
          <w:rFonts w:hint="eastAsia" w:ascii="仿宋_GB2312" w:hAnsi="仿宋" w:eastAsia="宋体" w:cs="Times New Roman"/>
          <w:sz w:val="32"/>
          <w:szCs w:val="32"/>
        </w:rPr>
        <w:t>2005年，</w:t>
      </w:r>
      <w:r>
        <w:rPr>
          <w:rFonts w:hint="eastAsia" w:ascii="仿宋_GB2312" w:hAnsi="仿宋" w:eastAsia="宋体" w:cs="Times New Roman"/>
          <w:sz w:val="32"/>
          <w:szCs w:val="32"/>
          <w:lang w:eastAsia="zh-CN"/>
        </w:rPr>
        <w:t>市</w:t>
      </w:r>
      <w:r>
        <w:rPr>
          <w:rFonts w:hint="eastAsia" w:ascii="仿宋_GB2312" w:hAnsi="仿宋" w:eastAsia="宋体" w:cs="Times New Roman"/>
          <w:sz w:val="32"/>
          <w:szCs w:val="32"/>
        </w:rPr>
        <w:t>公积金中心</w:t>
      </w:r>
      <w:r>
        <w:rPr>
          <w:rFonts w:hint="eastAsia" w:ascii="仿宋_GB2312" w:hAnsi="仿宋" w:eastAsia="宋体" w:cs="Times New Roman"/>
          <w:sz w:val="32"/>
          <w:szCs w:val="32"/>
          <w:lang w:eastAsia="zh-CN"/>
        </w:rPr>
        <w:t>就</w:t>
      </w:r>
      <w:r>
        <w:rPr>
          <w:rFonts w:hint="eastAsia" w:ascii="仿宋_GB2312" w:hAnsi="仿宋" w:eastAsia="宋体" w:cs="Times New Roman"/>
          <w:sz w:val="32"/>
          <w:szCs w:val="32"/>
        </w:rPr>
        <w:t>朝着“能进能出、能上能下”的目标，稳步推进人事制度和绩效管理等综合改革。除组织选派的干部外，新进人员一律</w:t>
      </w:r>
      <w:r>
        <w:rPr>
          <w:rFonts w:hint="eastAsia" w:ascii="仿宋_GB2312" w:hAnsi="仿宋" w:eastAsia="宋体" w:cs="Times New Roman"/>
          <w:bCs/>
          <w:sz w:val="32"/>
          <w:szCs w:val="32"/>
        </w:rPr>
        <w:t>公开招聘</w:t>
      </w:r>
      <w:r>
        <w:rPr>
          <w:rFonts w:hint="eastAsia" w:ascii="仿宋_GB2312" w:hAnsi="仿宋" w:eastAsia="宋体" w:cs="Times New Roman"/>
          <w:bCs/>
          <w:sz w:val="32"/>
          <w:szCs w:val="32"/>
          <w:lang w:eastAsia="zh-CN"/>
        </w:rPr>
        <w:t>、</w:t>
      </w:r>
      <w:r>
        <w:rPr>
          <w:rFonts w:hint="eastAsia" w:ascii="仿宋_GB2312" w:hAnsi="仿宋" w:eastAsia="宋体" w:cs="Times New Roman"/>
          <w:bCs/>
          <w:sz w:val="32"/>
          <w:szCs w:val="32"/>
        </w:rPr>
        <w:t>不进编制</w:t>
      </w:r>
      <w:r>
        <w:rPr>
          <w:rFonts w:hint="eastAsia" w:ascii="仿宋_GB2312" w:hAnsi="仿宋" w:eastAsia="宋体" w:cs="Times New Roman"/>
          <w:bCs/>
          <w:sz w:val="32"/>
          <w:szCs w:val="32"/>
          <w:lang w:eastAsia="zh-CN"/>
        </w:rPr>
        <w:t>、</w:t>
      </w:r>
      <w:r>
        <w:rPr>
          <w:rFonts w:hint="eastAsia" w:ascii="仿宋_GB2312" w:hAnsi="仿宋" w:eastAsia="宋体" w:cs="Times New Roman"/>
          <w:sz w:val="32"/>
          <w:szCs w:val="32"/>
        </w:rPr>
        <w:t>合同管理。特别是从2009年开始，原则上仅面向全日制硕士研究生及以上学历人员招考。目前，</w:t>
      </w:r>
      <w:r>
        <w:rPr>
          <w:rFonts w:hint="eastAsia" w:ascii="仿宋_GB2312" w:hAnsi="仿宋" w:eastAsia="宋体" w:cs="Times New Roman"/>
          <w:sz w:val="32"/>
          <w:szCs w:val="32"/>
          <w:lang w:eastAsia="zh-CN"/>
        </w:rPr>
        <w:t>市</w:t>
      </w:r>
      <w:r>
        <w:rPr>
          <w:rFonts w:hint="eastAsia" w:ascii="仿宋_GB2312" w:hAnsi="仿宋" w:eastAsia="宋体"/>
          <w:sz w:val="32"/>
          <w:szCs w:val="32"/>
        </w:rPr>
        <w:t>公积金中心共有聘用职工</w:t>
      </w:r>
      <w:r>
        <w:rPr>
          <w:rFonts w:hint="eastAsia" w:ascii="仿宋_GB2312" w:hAnsi="仿宋" w:eastAsia="宋体"/>
          <w:sz w:val="32"/>
          <w:szCs w:val="32"/>
          <w:lang w:val="en-US" w:eastAsia="zh-CN"/>
        </w:rPr>
        <w:t>67</w:t>
      </w:r>
      <w:r>
        <w:rPr>
          <w:rFonts w:hint="eastAsia" w:ascii="仿宋_GB2312" w:hAnsi="仿宋" w:eastAsia="宋体"/>
          <w:sz w:val="32"/>
          <w:szCs w:val="32"/>
        </w:rPr>
        <w:t>人，占在岗职工人数的7</w:t>
      </w:r>
      <w:r>
        <w:rPr>
          <w:rFonts w:hint="eastAsia" w:ascii="仿宋_GB2312" w:hAnsi="仿宋" w:eastAsia="宋体"/>
          <w:sz w:val="32"/>
          <w:szCs w:val="32"/>
          <w:lang w:val="en-US" w:eastAsia="zh-CN"/>
        </w:rPr>
        <w:t>8</w:t>
      </w:r>
      <w:r>
        <w:rPr>
          <w:rFonts w:hint="eastAsia" w:ascii="仿宋_GB2312" w:hAnsi="仿宋" w:eastAsia="宋体"/>
          <w:sz w:val="32"/>
          <w:szCs w:val="32"/>
        </w:rPr>
        <w:t>%；全日制硕士研究生4</w:t>
      </w:r>
      <w:r>
        <w:rPr>
          <w:rFonts w:hint="eastAsia" w:ascii="仿宋_GB2312" w:hAnsi="仿宋" w:eastAsia="宋体"/>
          <w:sz w:val="32"/>
          <w:szCs w:val="32"/>
          <w:lang w:val="en-US" w:eastAsia="zh-CN"/>
        </w:rPr>
        <w:t>0</w:t>
      </w:r>
      <w:r>
        <w:rPr>
          <w:rFonts w:hint="eastAsia" w:ascii="仿宋_GB2312" w:hAnsi="仿宋" w:eastAsia="宋体"/>
          <w:sz w:val="32"/>
          <w:szCs w:val="32"/>
        </w:rPr>
        <w:t>人，占比为47%；高级职称5人，中级职称38人，注册会计师3人，获得</w:t>
      </w:r>
      <w:r>
        <w:rPr>
          <w:rFonts w:hint="eastAsia" w:ascii="仿宋_GB2312" w:hAnsi="仿宋" w:eastAsia="宋体"/>
          <w:sz w:val="32"/>
          <w:szCs w:val="32"/>
          <w:lang w:eastAsia="zh-CN"/>
        </w:rPr>
        <w:t>法律职业</w:t>
      </w:r>
      <w:r>
        <w:rPr>
          <w:rFonts w:hint="eastAsia" w:ascii="仿宋_GB2312" w:hAnsi="仿宋" w:eastAsia="宋体"/>
          <w:sz w:val="32"/>
          <w:szCs w:val="32"/>
        </w:rPr>
        <w:t>资格2人。</w:t>
      </w:r>
    </w:p>
    <w:p>
      <w:pPr>
        <w:spacing w:line="620" w:lineRule="exact"/>
        <w:ind w:firstLine="640" w:firstLineChars="200"/>
        <w:rPr>
          <w:rFonts w:hint="eastAsia" w:eastAsia="宋体" w:cs="仿宋_GB2312" w:asciiTheme="minorEastAsia" w:hAnsiTheme="minorEastAsia"/>
          <w:sz w:val="32"/>
          <w:szCs w:val="28"/>
          <w:lang w:eastAsia="zh-CN"/>
        </w:rPr>
      </w:pPr>
      <w:r>
        <w:rPr>
          <w:rFonts w:hint="eastAsia" w:eastAsia="宋体" w:cs="仿宋_GB2312" w:asciiTheme="minorEastAsia" w:hAnsiTheme="minorEastAsia"/>
          <w:sz w:val="32"/>
          <w:szCs w:val="28"/>
        </w:rPr>
        <w:t>秉纲而目自张，执本而末自从。“</w:t>
      </w:r>
      <w:r>
        <w:rPr>
          <w:rFonts w:hint="eastAsia" w:eastAsia="宋体" w:cs="仿宋_GB2312" w:asciiTheme="minorEastAsia" w:hAnsiTheme="minorEastAsia"/>
          <w:sz w:val="32"/>
          <w:szCs w:val="28"/>
          <w:lang w:eastAsia="zh-CN"/>
        </w:rPr>
        <w:t>留得住人才，单位才能</w:t>
      </w:r>
      <w:r>
        <w:rPr>
          <w:rFonts w:hint="eastAsia" w:eastAsia="宋体" w:cs="仿宋_GB2312" w:asciiTheme="minorEastAsia" w:hAnsiTheme="minorEastAsia"/>
          <w:sz w:val="32"/>
          <w:szCs w:val="28"/>
        </w:rPr>
        <w:t>持续发展</w:t>
      </w:r>
      <w:r>
        <w:rPr>
          <w:rFonts w:hint="eastAsia" w:eastAsia="宋体" w:cs="仿宋_GB2312" w:asciiTheme="minorEastAsia" w:hAnsiTheme="minorEastAsia"/>
          <w:sz w:val="32"/>
          <w:szCs w:val="28"/>
          <w:lang w:eastAsia="zh-CN"/>
        </w:rPr>
        <w:t>。</w:t>
      </w:r>
      <w:r>
        <w:rPr>
          <w:rFonts w:hint="eastAsia" w:eastAsia="宋体" w:cs="仿宋_GB2312" w:asciiTheme="minorEastAsia" w:hAnsiTheme="minorEastAsia"/>
          <w:sz w:val="32"/>
          <w:szCs w:val="28"/>
        </w:rPr>
        <w:t>近年来，我们</w:t>
      </w:r>
      <w:r>
        <w:rPr>
          <w:rFonts w:hint="eastAsia" w:eastAsia="宋体" w:cs="仿宋_GB2312" w:asciiTheme="minorEastAsia" w:hAnsiTheme="minorEastAsia"/>
          <w:sz w:val="32"/>
          <w:szCs w:val="28"/>
          <w:lang w:eastAsia="zh-CN"/>
        </w:rPr>
        <w:t>鲜明树立</w:t>
      </w:r>
      <w:r>
        <w:rPr>
          <w:rFonts w:hint="eastAsia" w:eastAsia="宋体" w:cs="仿宋_GB2312" w:asciiTheme="minorEastAsia" w:hAnsiTheme="minorEastAsia"/>
          <w:sz w:val="32"/>
          <w:szCs w:val="28"/>
        </w:rPr>
        <w:t>‘有为有位、用能去庸’的用人导向</w:t>
      </w:r>
      <w:r>
        <w:rPr>
          <w:rFonts w:hint="eastAsia" w:eastAsia="宋体" w:cs="仿宋_GB2312" w:asciiTheme="minorEastAsia" w:hAnsiTheme="minorEastAsia"/>
          <w:sz w:val="32"/>
          <w:szCs w:val="28"/>
          <w:lang w:eastAsia="zh-CN"/>
        </w:rPr>
        <w:t>，注重</w:t>
      </w:r>
      <w:r>
        <w:rPr>
          <w:rFonts w:hint="eastAsia" w:eastAsia="宋体" w:cs="仿宋_GB2312" w:asciiTheme="minorEastAsia" w:hAnsiTheme="minorEastAsia"/>
          <w:sz w:val="32"/>
          <w:szCs w:val="28"/>
        </w:rPr>
        <w:t>加强体制内、外的‘通道’建设，适时推进干部横向和纵向交流，员工</w:t>
      </w:r>
      <w:r>
        <w:rPr>
          <w:rFonts w:hint="eastAsia" w:eastAsia="宋体" w:cs="仿宋_GB2312" w:asciiTheme="minorEastAsia" w:hAnsiTheme="minorEastAsia"/>
          <w:sz w:val="32"/>
          <w:szCs w:val="28"/>
          <w:lang w:eastAsia="zh-CN"/>
        </w:rPr>
        <w:t>更</w:t>
      </w:r>
      <w:r>
        <w:rPr>
          <w:rFonts w:hint="eastAsia" w:eastAsia="宋体" w:cs="仿宋_GB2312" w:asciiTheme="minorEastAsia" w:hAnsiTheme="minorEastAsia"/>
          <w:sz w:val="32"/>
          <w:szCs w:val="28"/>
        </w:rPr>
        <w:t>有干头、有奔头、有劲头。”谈到队伍建设，市公积金中心党组书记</w:t>
      </w:r>
      <w:r>
        <w:rPr>
          <w:rFonts w:hint="eastAsia" w:eastAsia="宋体" w:cs="仿宋_GB2312" w:asciiTheme="minorEastAsia" w:hAnsiTheme="minorEastAsia"/>
          <w:sz w:val="32"/>
          <w:szCs w:val="28"/>
          <w:lang w:eastAsia="zh-CN"/>
        </w:rPr>
        <w:t>余文武</w:t>
      </w:r>
      <w:r>
        <w:rPr>
          <w:rFonts w:hint="eastAsia" w:eastAsia="宋体" w:cs="仿宋_GB2312" w:asciiTheme="minorEastAsia" w:hAnsiTheme="minorEastAsia"/>
          <w:sz w:val="32"/>
          <w:szCs w:val="28"/>
        </w:rPr>
        <w:t>充满信心</w:t>
      </w:r>
      <w:r>
        <w:rPr>
          <w:rFonts w:hint="eastAsia" w:eastAsia="宋体" w:cs="仿宋_GB2312" w:asciiTheme="minorEastAsia" w:hAnsiTheme="minorEastAsia"/>
          <w:sz w:val="32"/>
          <w:szCs w:val="28"/>
          <w:lang w:eastAsia="zh-CN"/>
        </w:rPr>
        <w:t>。</w:t>
      </w:r>
    </w:p>
    <w:p>
      <w:pPr>
        <w:spacing w:line="600" w:lineRule="exact"/>
        <w:ind w:firstLine="640" w:firstLineChars="200"/>
        <w:rPr>
          <w:rFonts w:hint="eastAsia" w:ascii="仿宋_GB2312" w:hAnsi="仿宋" w:eastAsia="宋体" w:cs="Times New Roman"/>
          <w:sz w:val="32"/>
          <w:szCs w:val="32"/>
        </w:rPr>
      </w:pPr>
      <w:r>
        <w:rPr>
          <w:rFonts w:hint="eastAsia" w:ascii="仿宋_GB2312" w:hAnsi="仿宋" w:eastAsia="宋体" w:cs="Times New Roman"/>
          <w:bCs/>
          <w:sz w:val="32"/>
          <w:szCs w:val="32"/>
        </w:rPr>
        <w:t>在科级</w:t>
      </w:r>
      <w:r>
        <w:rPr>
          <w:rFonts w:hint="eastAsia" w:ascii="仿宋_GB2312" w:hAnsi="仿宋" w:eastAsia="宋体" w:cs="Times New Roman"/>
          <w:sz w:val="32"/>
          <w:szCs w:val="32"/>
        </w:rPr>
        <w:t>干部使用上，</w:t>
      </w:r>
      <w:r>
        <w:rPr>
          <w:rFonts w:hint="eastAsia" w:ascii="仿宋_GB2312" w:hAnsi="仿宋" w:eastAsia="宋体" w:cs="Times New Roman"/>
          <w:sz w:val="32"/>
          <w:szCs w:val="32"/>
          <w:lang w:eastAsia="zh-CN"/>
        </w:rPr>
        <w:t>市</w:t>
      </w:r>
      <w:r>
        <w:rPr>
          <w:rFonts w:hint="eastAsia" w:ascii="仿宋_GB2312" w:hAnsi="仿宋" w:eastAsia="宋体"/>
          <w:sz w:val="32"/>
          <w:szCs w:val="32"/>
        </w:rPr>
        <w:t>公积金中心</w:t>
      </w:r>
      <w:r>
        <w:rPr>
          <w:rFonts w:hint="eastAsia" w:ascii="仿宋_GB2312" w:hAnsi="仿宋" w:eastAsia="宋体" w:cs="Times New Roman"/>
          <w:sz w:val="32"/>
          <w:szCs w:val="32"/>
        </w:rPr>
        <w:t>对聘用职工和编制内职工一视同仁，聘上了才有岗位、才能享受相应政治待遇和经济待遇。截至目前，聘用职工中，8人任部门正职，</w:t>
      </w:r>
      <w:r>
        <w:rPr>
          <w:rFonts w:hint="eastAsia" w:ascii="仿宋_GB2312" w:hAnsi="仿宋" w:eastAsia="宋体" w:cs="Times New Roman"/>
          <w:color w:val="auto"/>
          <w:sz w:val="32"/>
          <w:szCs w:val="32"/>
          <w:lang w:val="en-US" w:eastAsia="zh-CN"/>
        </w:rPr>
        <w:t>22</w:t>
      </w:r>
      <w:r>
        <w:rPr>
          <w:rFonts w:hint="eastAsia" w:ascii="仿宋_GB2312" w:hAnsi="仿宋" w:eastAsia="宋体" w:cs="Times New Roman"/>
          <w:sz w:val="32"/>
          <w:szCs w:val="32"/>
        </w:rPr>
        <w:t>人任部门副职，占中层干部的</w:t>
      </w:r>
      <w:r>
        <w:rPr>
          <w:rFonts w:hint="eastAsia" w:ascii="仿宋_GB2312" w:hAnsi="仿宋" w:eastAsia="宋体" w:cs="Times New Roman"/>
          <w:sz w:val="32"/>
          <w:szCs w:val="32"/>
          <w:lang w:val="en-US" w:eastAsia="zh-CN"/>
        </w:rPr>
        <w:t>75</w:t>
      </w:r>
      <w:r>
        <w:rPr>
          <w:rFonts w:hint="eastAsia" w:ascii="仿宋_GB2312" w:hAnsi="仿宋" w:eastAsia="宋体" w:cs="Times New Roman"/>
          <w:sz w:val="32"/>
          <w:szCs w:val="32"/>
        </w:rPr>
        <w:t>%。对</w:t>
      </w:r>
      <w:r>
        <w:rPr>
          <w:rFonts w:hint="eastAsia" w:ascii="仿宋_GB2312" w:hAnsi="仿宋" w:eastAsia="宋体" w:cs="Times New Roman"/>
          <w:sz w:val="32"/>
          <w:szCs w:val="32"/>
          <w:lang w:eastAsia="zh-CN"/>
        </w:rPr>
        <w:t>除</w:t>
      </w:r>
      <w:r>
        <w:rPr>
          <w:rFonts w:hint="eastAsia" w:ascii="仿宋_GB2312" w:hAnsi="仿宋" w:eastAsia="宋体" w:cs="Times New Roman"/>
          <w:sz w:val="32"/>
          <w:szCs w:val="32"/>
        </w:rPr>
        <w:t>市管干部</w:t>
      </w:r>
      <w:r>
        <w:rPr>
          <w:rFonts w:hint="eastAsia" w:ascii="仿宋_GB2312" w:hAnsi="仿宋" w:eastAsia="宋体" w:cs="Times New Roman"/>
          <w:sz w:val="32"/>
          <w:szCs w:val="32"/>
          <w:lang w:eastAsia="zh-CN"/>
        </w:rPr>
        <w:t>外的职工，市公积金中心一律实行</w:t>
      </w:r>
      <w:r>
        <w:rPr>
          <w:rFonts w:hint="eastAsia" w:ascii="仿宋_GB2312" w:hAnsi="仿宋" w:eastAsia="宋体" w:cs="Times New Roman"/>
          <w:sz w:val="32"/>
          <w:szCs w:val="32"/>
        </w:rPr>
        <w:t>绩效管理，</w:t>
      </w:r>
      <w:r>
        <w:rPr>
          <w:rFonts w:hint="eastAsia" w:ascii="仿宋_GB2312" w:hAnsi="仿宋" w:eastAsia="宋体" w:cs="Times New Roman"/>
          <w:sz w:val="32"/>
          <w:szCs w:val="32"/>
          <w:lang w:eastAsia="zh-CN"/>
        </w:rPr>
        <w:t>除</w:t>
      </w:r>
      <w:r>
        <w:rPr>
          <w:rFonts w:hint="eastAsia" w:ascii="仿宋_GB2312" w:hAnsi="仿宋" w:eastAsia="宋体" w:cs="Times New Roman"/>
          <w:sz w:val="32"/>
          <w:szCs w:val="32"/>
        </w:rPr>
        <w:t>基本工资</w:t>
      </w:r>
      <w:r>
        <w:rPr>
          <w:rFonts w:hint="eastAsia" w:ascii="仿宋_GB2312" w:hAnsi="仿宋" w:eastAsia="宋体" w:cs="Times New Roman"/>
          <w:sz w:val="32"/>
          <w:szCs w:val="32"/>
          <w:lang w:eastAsia="zh-CN"/>
        </w:rPr>
        <w:t>外</w:t>
      </w:r>
      <w:r>
        <w:rPr>
          <w:rFonts w:hint="eastAsia" w:ascii="仿宋_GB2312" w:hAnsi="仿宋" w:eastAsia="宋体" w:cs="Times New Roman"/>
          <w:sz w:val="32"/>
          <w:szCs w:val="32"/>
        </w:rPr>
        <w:t>，其余全部作为绩效工资，与业务指标、管理任务、柜台业绩和服务评价挂钩。“多劳多得”的鲜明导向，推动</w:t>
      </w:r>
      <w:r>
        <w:rPr>
          <w:rFonts w:hint="eastAsia" w:ascii="仿宋_GB2312" w:hAnsi="仿宋" w:eastAsia="宋体" w:cs="Times New Roman"/>
          <w:sz w:val="32"/>
          <w:szCs w:val="32"/>
          <w:lang w:eastAsia="zh-CN"/>
        </w:rPr>
        <w:t>市</w:t>
      </w:r>
      <w:r>
        <w:rPr>
          <w:rFonts w:hint="eastAsia" w:ascii="仿宋_GB2312" w:hAnsi="仿宋" w:eastAsia="宋体" w:cs="Times New Roman"/>
          <w:sz w:val="32"/>
          <w:szCs w:val="32"/>
        </w:rPr>
        <w:t>公积金中心逐步形成了人员精干的特点，8</w:t>
      </w:r>
      <w:r>
        <w:rPr>
          <w:rFonts w:hint="eastAsia" w:ascii="仿宋_GB2312" w:hAnsi="仿宋" w:eastAsia="宋体" w:cs="Times New Roman"/>
          <w:sz w:val="32"/>
          <w:szCs w:val="32"/>
          <w:lang w:val="en-US" w:eastAsia="zh-CN"/>
        </w:rPr>
        <w:t>6</w:t>
      </w:r>
      <w:r>
        <w:rPr>
          <w:rFonts w:hint="eastAsia" w:ascii="仿宋_GB2312" w:hAnsi="仿宋" w:eastAsia="宋体" w:cs="Times New Roman"/>
          <w:sz w:val="32"/>
          <w:szCs w:val="32"/>
        </w:rPr>
        <w:t>人在岗职工的规模仅为湖南省内同等规模城市中心的50%左右。2017年，</w:t>
      </w:r>
      <w:r>
        <w:rPr>
          <w:rFonts w:hint="eastAsia" w:ascii="仿宋_GB2312" w:hAnsi="仿宋" w:eastAsia="宋体" w:cs="Times New Roman"/>
          <w:sz w:val="32"/>
          <w:szCs w:val="32"/>
          <w:lang w:eastAsia="zh-CN"/>
        </w:rPr>
        <w:t>市公积金</w:t>
      </w:r>
      <w:r>
        <w:rPr>
          <w:rFonts w:hint="eastAsia" w:ascii="仿宋_GB2312" w:hAnsi="仿宋" w:eastAsia="宋体" w:cs="Times New Roman"/>
          <w:sz w:val="32"/>
          <w:szCs w:val="32"/>
        </w:rPr>
        <w:t>中心人事制度改革和绩效管理创新获市委、市政府首届管理创新奖，相关做法被湖南省委改革办在内刊《改革简报》上专题推介。</w:t>
      </w:r>
    </w:p>
    <w:p>
      <w:pPr>
        <w:spacing w:line="600" w:lineRule="exact"/>
        <w:ind w:firstLine="640" w:firstLineChars="200"/>
        <w:rPr>
          <w:rFonts w:ascii="仿宋_GB2312" w:hAnsi="仿宋" w:eastAsia="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黑体" w:hAnsi="黑体" w:eastAsia="黑体" w:cs="楷体_GB2312"/>
          <w:sz w:val="32"/>
          <w:szCs w:val="36"/>
        </w:rPr>
      </w:pPr>
      <w:r>
        <w:rPr>
          <w:rFonts w:hint="eastAsia" w:ascii="黑体" w:hAnsi="黑体" w:eastAsia="黑体" w:cs="楷体_GB2312"/>
          <w:sz w:val="32"/>
          <w:szCs w:val="36"/>
        </w:rPr>
        <w:t>坚持精准施策，提增制度综合效益</w:t>
      </w:r>
    </w:p>
    <w:p>
      <w:pPr>
        <w:spacing w:line="600" w:lineRule="exact"/>
        <w:ind w:firstLine="640" w:firstLineChars="200"/>
        <w:rPr>
          <w:rFonts w:ascii="仿宋_GB2312" w:hAnsi="仿宋" w:eastAsia="宋体" w:cs="Times New Roman"/>
          <w:sz w:val="32"/>
          <w:szCs w:val="32"/>
        </w:rPr>
      </w:pPr>
      <w:r>
        <w:rPr>
          <w:rFonts w:hint="eastAsia" w:ascii="黑体" w:hAnsi="黑体" w:eastAsia="宋体" w:cs="楷体_GB2312"/>
          <w:sz w:val="32"/>
          <w:szCs w:val="36"/>
        </w:rPr>
        <w:t>近年来，</w:t>
      </w:r>
      <w:r>
        <w:rPr>
          <w:rFonts w:hint="eastAsia" w:ascii="黑体" w:hAnsi="黑体" w:eastAsia="宋体" w:cs="楷体_GB2312"/>
          <w:sz w:val="32"/>
          <w:szCs w:val="36"/>
          <w:lang w:eastAsia="zh-CN"/>
        </w:rPr>
        <w:t>市</w:t>
      </w:r>
      <w:r>
        <w:rPr>
          <w:rFonts w:hint="eastAsia" w:ascii="仿宋_GB2312" w:hAnsi="仿宋" w:eastAsia="宋体"/>
          <w:sz w:val="32"/>
          <w:szCs w:val="36"/>
        </w:rPr>
        <w:t>公积金中心</w:t>
      </w:r>
      <w:r>
        <w:rPr>
          <w:rFonts w:hint="eastAsia" w:ascii="仿宋_GB2312" w:hAnsi="仿宋" w:eastAsia="宋体" w:cs="Times New Roman"/>
          <w:sz w:val="32"/>
          <w:szCs w:val="36"/>
        </w:rPr>
        <w:t>秉持“综合效益最大化”的政策设计理念，全面推进住房公积金制度建设，</w:t>
      </w:r>
      <w:r>
        <w:rPr>
          <w:rFonts w:hint="eastAsia" w:ascii="仿宋_GB2312" w:hAnsi="仿宋" w:eastAsia="宋体" w:cs="Times New Roman"/>
          <w:sz w:val="32"/>
          <w:szCs w:val="32"/>
        </w:rPr>
        <w:t>积极融入市域经济社会发展大局。</w:t>
      </w:r>
    </w:p>
    <w:p>
      <w:pPr>
        <w:spacing w:line="600" w:lineRule="exact"/>
        <w:ind w:firstLine="640" w:firstLineChars="200"/>
        <w:rPr>
          <w:rFonts w:hint="eastAsia" w:ascii="仿宋_GB2312" w:hAnsi="仿宋" w:eastAsia="宋体" w:cs="Times New Roman"/>
          <w:sz w:val="32"/>
          <w:szCs w:val="36"/>
        </w:rPr>
      </w:pPr>
      <w:r>
        <w:rPr>
          <w:rFonts w:hint="eastAsia" w:ascii="仿宋_GB2312" w:hAnsi="仿宋" w:eastAsia="宋体" w:cs="Times New Roman"/>
          <w:bCs/>
          <w:sz w:val="32"/>
          <w:szCs w:val="36"/>
        </w:rPr>
        <w:t>探索灵活就业人员建制。</w:t>
      </w:r>
      <w:r>
        <w:rPr>
          <w:rFonts w:hint="eastAsia" w:ascii="仿宋_GB2312" w:hAnsi="仿宋" w:eastAsia="宋体" w:cs="Times New Roman"/>
          <w:sz w:val="32"/>
          <w:szCs w:val="36"/>
        </w:rPr>
        <w:t>早在</w:t>
      </w:r>
      <w:r>
        <w:rPr>
          <w:rFonts w:hint="eastAsia" w:ascii="仿宋_GB2312" w:hAnsi="仿宋" w:eastAsia="宋体" w:cs="Times New Roman"/>
          <w:color w:val="auto"/>
          <w:sz w:val="32"/>
          <w:szCs w:val="36"/>
          <w:lang w:val="en-US" w:eastAsia="zh-CN"/>
        </w:rPr>
        <w:t>2009</w:t>
      </w:r>
      <w:r>
        <w:rPr>
          <w:rFonts w:hint="eastAsia" w:ascii="仿宋_GB2312" w:hAnsi="仿宋" w:eastAsia="宋体" w:cs="Times New Roman"/>
          <w:sz w:val="32"/>
          <w:szCs w:val="36"/>
        </w:rPr>
        <w:t>年，</w:t>
      </w:r>
      <w:r>
        <w:rPr>
          <w:rFonts w:hint="eastAsia" w:ascii="仿宋_GB2312" w:hAnsi="仿宋" w:eastAsia="宋体" w:cs="Times New Roman"/>
          <w:sz w:val="32"/>
          <w:szCs w:val="36"/>
          <w:lang w:eastAsia="zh-CN"/>
        </w:rPr>
        <w:t>市</w:t>
      </w:r>
      <w:r>
        <w:rPr>
          <w:rFonts w:hint="eastAsia" w:ascii="仿宋_GB2312" w:hAnsi="仿宋" w:eastAsia="宋体"/>
          <w:sz w:val="32"/>
          <w:szCs w:val="36"/>
        </w:rPr>
        <w:t>公积金中心</w:t>
      </w:r>
      <w:r>
        <w:rPr>
          <w:rFonts w:hint="eastAsia" w:ascii="仿宋_GB2312" w:hAnsi="仿宋" w:eastAsia="宋体" w:cs="Times New Roman"/>
          <w:sz w:val="32"/>
          <w:szCs w:val="36"/>
        </w:rPr>
        <w:t>就</w:t>
      </w:r>
      <w:r>
        <w:rPr>
          <w:rFonts w:hint="eastAsia" w:ascii="仿宋_GB2312" w:hAnsi="仿宋" w:eastAsia="宋体" w:cs="Times New Roman"/>
          <w:sz w:val="32"/>
          <w:szCs w:val="36"/>
          <w:lang w:eastAsia="zh-CN"/>
        </w:rPr>
        <w:t>尝试引导</w:t>
      </w:r>
      <w:r>
        <w:rPr>
          <w:rFonts w:hint="eastAsia" w:ascii="仿宋_GB2312" w:hAnsi="仿宋" w:eastAsia="宋体" w:cs="Times New Roman"/>
          <w:sz w:val="32"/>
          <w:szCs w:val="36"/>
        </w:rPr>
        <w:t>个体工商户、</w:t>
      </w:r>
      <w:r>
        <w:rPr>
          <w:rFonts w:hint="eastAsia" w:ascii="仿宋_GB2312" w:hAnsi="仿宋" w:eastAsia="宋体" w:cs="Times New Roman"/>
          <w:sz w:val="32"/>
          <w:szCs w:val="36"/>
          <w:lang w:eastAsia="zh-CN"/>
        </w:rPr>
        <w:t>自由职业者</w:t>
      </w:r>
      <w:r>
        <w:rPr>
          <w:rFonts w:hint="eastAsia" w:ascii="仿宋_GB2312" w:hAnsi="仿宋" w:eastAsia="宋体" w:cs="Times New Roman"/>
          <w:sz w:val="32"/>
          <w:szCs w:val="36"/>
        </w:rPr>
        <w:t>等群体</w:t>
      </w:r>
      <w:r>
        <w:rPr>
          <w:rFonts w:hint="eastAsia" w:ascii="仿宋_GB2312" w:hAnsi="仿宋" w:eastAsia="宋体" w:cs="Times New Roman"/>
          <w:sz w:val="32"/>
          <w:szCs w:val="36"/>
          <w:lang w:eastAsia="zh-CN"/>
        </w:rPr>
        <w:t>缴存住房公积金，鼓励他们通过</w:t>
      </w:r>
      <w:r>
        <w:rPr>
          <w:rFonts w:hint="eastAsia" w:ascii="仿宋_GB2312" w:hAnsi="仿宋" w:eastAsia="宋体" w:cs="Times New Roman"/>
          <w:sz w:val="32"/>
          <w:szCs w:val="36"/>
        </w:rPr>
        <w:t>申请政策性低息贷款早日实现安居梦。202</w:t>
      </w:r>
      <w:r>
        <w:rPr>
          <w:rFonts w:hint="eastAsia" w:ascii="仿宋_GB2312" w:hAnsi="仿宋" w:eastAsia="宋体" w:cs="Times New Roman"/>
          <w:sz w:val="32"/>
          <w:szCs w:val="36"/>
          <w:lang w:val="en-US" w:eastAsia="zh-CN"/>
        </w:rPr>
        <w:t>2</w:t>
      </w:r>
      <w:r>
        <w:rPr>
          <w:rFonts w:hint="eastAsia" w:ascii="仿宋_GB2312" w:hAnsi="仿宋" w:eastAsia="宋体" w:cs="Times New Roman"/>
          <w:sz w:val="32"/>
          <w:szCs w:val="36"/>
        </w:rPr>
        <w:t>年，益阳市共有</w:t>
      </w:r>
      <w:r>
        <w:rPr>
          <w:rFonts w:hint="eastAsia" w:ascii="仿宋_GB2312" w:hAnsi="仿宋" w:eastAsia="宋体" w:cs="Times New Roman"/>
          <w:sz w:val="32"/>
          <w:szCs w:val="36"/>
          <w:lang w:val="en-US" w:eastAsia="zh-CN"/>
        </w:rPr>
        <w:t>2.98</w:t>
      </w:r>
      <w:r>
        <w:rPr>
          <w:rFonts w:hint="eastAsia" w:ascii="仿宋_GB2312" w:hAnsi="仿宋" w:eastAsia="宋体" w:cs="Times New Roman"/>
          <w:sz w:val="32"/>
          <w:szCs w:val="36"/>
        </w:rPr>
        <w:t>万名灵活就业人员缴存住房公积金，占实缴人数的1</w:t>
      </w:r>
      <w:r>
        <w:rPr>
          <w:rFonts w:hint="eastAsia" w:ascii="仿宋_GB2312" w:hAnsi="仿宋" w:eastAsia="宋体" w:cs="Times New Roman"/>
          <w:sz w:val="32"/>
          <w:szCs w:val="36"/>
          <w:lang w:val="en-US" w:eastAsia="zh-CN"/>
        </w:rPr>
        <w:t>2</w:t>
      </w:r>
      <w:r>
        <w:rPr>
          <w:rFonts w:hint="eastAsia" w:ascii="仿宋_GB2312" w:hAnsi="仿宋" w:eastAsia="宋体" w:cs="Times New Roman"/>
          <w:sz w:val="32"/>
          <w:szCs w:val="36"/>
        </w:rPr>
        <w:t>.</w:t>
      </w:r>
      <w:r>
        <w:rPr>
          <w:rFonts w:hint="eastAsia" w:ascii="仿宋_GB2312" w:hAnsi="仿宋" w:eastAsia="宋体" w:cs="Times New Roman"/>
          <w:sz w:val="32"/>
          <w:szCs w:val="36"/>
          <w:lang w:val="en-US" w:eastAsia="zh-CN"/>
        </w:rPr>
        <w:t>36</w:t>
      </w:r>
      <w:r>
        <w:rPr>
          <w:rFonts w:hint="eastAsia" w:ascii="仿宋_GB2312" w:hAnsi="仿宋" w:eastAsia="宋体" w:cs="Times New Roman"/>
          <w:sz w:val="32"/>
          <w:szCs w:val="36"/>
        </w:rPr>
        <w:t>%。</w:t>
      </w:r>
    </w:p>
    <w:p>
      <w:pPr>
        <w:spacing w:line="600" w:lineRule="exact"/>
        <w:ind w:firstLine="640" w:firstLineChars="200"/>
        <w:rPr>
          <w:rFonts w:hint="eastAsia" w:ascii="仿宋_GB2312" w:hAnsi="仿宋" w:eastAsia="宋体" w:cs="Times New Roman"/>
          <w:sz w:val="32"/>
          <w:szCs w:val="32"/>
          <w:lang w:eastAsia="zh-CN"/>
        </w:rPr>
      </w:pPr>
      <w:r>
        <w:rPr>
          <w:rFonts w:hint="eastAsia" w:ascii="仿宋_GB2312" w:hAnsi="仿宋" w:eastAsia="宋体" w:cs="Times New Roman"/>
          <w:bCs/>
          <w:sz w:val="32"/>
          <w:szCs w:val="32"/>
        </w:rPr>
        <w:t>优先保障住房刚性需求</w:t>
      </w:r>
      <w:r>
        <w:rPr>
          <w:rFonts w:hint="eastAsia" w:ascii="仿宋_GB2312" w:hAnsi="仿宋" w:eastAsia="宋体" w:cs="Times New Roman"/>
          <w:sz w:val="32"/>
          <w:szCs w:val="32"/>
        </w:rPr>
        <w:t>。按照“保基本、促改善、抑投资”的贷款政策供给思路，</w:t>
      </w:r>
      <w:r>
        <w:rPr>
          <w:rFonts w:hint="eastAsia" w:ascii="仿宋_GB2312" w:hAnsi="仿宋" w:eastAsia="宋体" w:cs="Times New Roman"/>
          <w:sz w:val="32"/>
          <w:szCs w:val="32"/>
          <w:lang w:eastAsia="zh-CN"/>
        </w:rPr>
        <w:t>市</w:t>
      </w:r>
      <w:r>
        <w:rPr>
          <w:rFonts w:hint="eastAsia" w:ascii="仿宋_GB2312" w:hAnsi="仿宋" w:eastAsia="宋体"/>
          <w:sz w:val="32"/>
          <w:szCs w:val="32"/>
        </w:rPr>
        <w:t>公积金中心</w:t>
      </w:r>
      <w:r>
        <w:rPr>
          <w:rFonts w:hint="eastAsia" w:ascii="仿宋_GB2312" w:hAnsi="仿宋" w:eastAsia="宋体" w:cs="Times New Roman"/>
          <w:sz w:val="32"/>
          <w:szCs w:val="32"/>
        </w:rPr>
        <w:t>构建了区别对待、有保有控的差异化贷款政策，重点支持首套房、首次贷和中低收入家庭。202</w:t>
      </w:r>
      <w:r>
        <w:rPr>
          <w:rFonts w:hint="eastAsia" w:ascii="仿宋_GB2312" w:hAnsi="仿宋" w:eastAsia="宋体" w:cs="Times New Roman"/>
          <w:sz w:val="32"/>
          <w:szCs w:val="32"/>
          <w:lang w:val="en-US" w:eastAsia="zh-CN"/>
        </w:rPr>
        <w:t>2</w:t>
      </w:r>
      <w:r>
        <w:rPr>
          <w:rFonts w:hint="eastAsia" w:ascii="仿宋_GB2312" w:hAnsi="仿宋" w:eastAsia="宋体" w:cs="Times New Roman"/>
          <w:sz w:val="32"/>
          <w:szCs w:val="32"/>
        </w:rPr>
        <w:t>年，共向</w:t>
      </w:r>
      <w:r>
        <w:rPr>
          <w:rFonts w:hint="eastAsia" w:ascii="仿宋_GB2312" w:hAnsi="仿宋" w:eastAsia="宋体" w:cs="Times New Roman"/>
          <w:sz w:val="32"/>
          <w:szCs w:val="32"/>
          <w:lang w:val="en-US" w:eastAsia="zh-CN"/>
        </w:rPr>
        <w:t>5318</w:t>
      </w:r>
      <w:r>
        <w:rPr>
          <w:rFonts w:hint="eastAsia" w:ascii="仿宋_GB2312" w:hAnsi="仿宋" w:eastAsia="宋体" w:cs="Times New Roman"/>
          <w:sz w:val="32"/>
          <w:szCs w:val="32"/>
        </w:rPr>
        <w:t>户家庭发放住房公积金贷款，其中无房家庭</w:t>
      </w:r>
      <w:r>
        <w:rPr>
          <w:rFonts w:hint="eastAsia" w:ascii="仿宋_GB2312" w:hAnsi="仿宋" w:eastAsia="宋体" w:cs="Times New Roman"/>
          <w:sz w:val="32"/>
          <w:szCs w:val="32"/>
          <w:lang w:val="en-US" w:eastAsia="zh-CN"/>
        </w:rPr>
        <w:t>4377</w:t>
      </w:r>
      <w:r>
        <w:rPr>
          <w:rFonts w:hint="eastAsia" w:ascii="仿宋_GB2312" w:hAnsi="仿宋" w:eastAsia="宋体" w:cs="Times New Roman"/>
          <w:sz w:val="32"/>
          <w:szCs w:val="32"/>
        </w:rPr>
        <w:t>户，占比达</w:t>
      </w:r>
      <w:r>
        <w:rPr>
          <w:rFonts w:hint="eastAsia" w:ascii="仿宋_GB2312" w:hAnsi="仿宋" w:eastAsia="宋体" w:cs="Times New Roman"/>
          <w:sz w:val="32"/>
          <w:szCs w:val="32"/>
          <w:lang w:val="en-US" w:eastAsia="zh-CN"/>
        </w:rPr>
        <w:t>82</w:t>
      </w:r>
      <w:r>
        <w:rPr>
          <w:rFonts w:hint="eastAsia" w:ascii="仿宋_GB2312" w:hAnsi="仿宋" w:eastAsia="宋体" w:cs="Times New Roman"/>
          <w:sz w:val="32"/>
          <w:szCs w:val="32"/>
        </w:rPr>
        <w:t>.</w:t>
      </w:r>
      <w:r>
        <w:rPr>
          <w:rFonts w:hint="eastAsia" w:ascii="仿宋_GB2312" w:hAnsi="仿宋" w:eastAsia="宋体" w:cs="Times New Roman"/>
          <w:sz w:val="32"/>
          <w:szCs w:val="32"/>
          <w:lang w:val="en-US" w:eastAsia="zh-CN"/>
        </w:rPr>
        <w:t>31</w:t>
      </w:r>
      <w:r>
        <w:rPr>
          <w:rFonts w:hint="eastAsia" w:ascii="仿宋_GB2312" w:hAnsi="仿宋" w:eastAsia="宋体" w:cs="Times New Roman"/>
          <w:sz w:val="32"/>
          <w:szCs w:val="32"/>
        </w:rPr>
        <w:t>%；首次使用住房公积金贷款家庭</w:t>
      </w:r>
      <w:r>
        <w:rPr>
          <w:rFonts w:hint="eastAsia" w:ascii="仿宋_GB2312" w:hAnsi="仿宋" w:eastAsia="宋体" w:cs="Times New Roman"/>
          <w:sz w:val="32"/>
          <w:szCs w:val="32"/>
          <w:lang w:val="en-US" w:eastAsia="zh-CN"/>
        </w:rPr>
        <w:t>4731</w:t>
      </w:r>
      <w:r>
        <w:rPr>
          <w:rFonts w:hint="eastAsia" w:ascii="仿宋_GB2312" w:hAnsi="仿宋" w:eastAsia="宋体" w:cs="Times New Roman"/>
          <w:sz w:val="32"/>
          <w:szCs w:val="32"/>
        </w:rPr>
        <w:t>户，占比达8</w:t>
      </w:r>
      <w:r>
        <w:rPr>
          <w:rFonts w:hint="eastAsia" w:ascii="仿宋_GB2312" w:hAnsi="仿宋" w:eastAsia="宋体" w:cs="Times New Roman"/>
          <w:sz w:val="32"/>
          <w:szCs w:val="32"/>
          <w:lang w:val="en-US" w:eastAsia="zh-CN"/>
        </w:rPr>
        <w:t>8.96</w:t>
      </w:r>
      <w:r>
        <w:rPr>
          <w:rFonts w:hint="eastAsia" w:ascii="仿宋_GB2312" w:hAnsi="仿宋" w:eastAsia="宋体" w:cs="Times New Roman"/>
          <w:sz w:val="32"/>
          <w:szCs w:val="32"/>
        </w:rPr>
        <w:t>%；中低收入家庭</w:t>
      </w:r>
      <w:r>
        <w:rPr>
          <w:rFonts w:hint="eastAsia" w:ascii="仿宋_GB2312" w:hAnsi="仿宋" w:eastAsia="宋体" w:cs="Times New Roman"/>
          <w:sz w:val="32"/>
          <w:szCs w:val="32"/>
          <w:lang w:val="en-US" w:eastAsia="zh-CN"/>
        </w:rPr>
        <w:t>5174</w:t>
      </w:r>
      <w:r>
        <w:rPr>
          <w:rFonts w:hint="eastAsia" w:ascii="仿宋_GB2312" w:hAnsi="仿宋" w:eastAsia="宋体" w:cs="Times New Roman"/>
          <w:sz w:val="32"/>
          <w:szCs w:val="32"/>
        </w:rPr>
        <w:t>户，占比达9</w:t>
      </w:r>
      <w:r>
        <w:rPr>
          <w:rFonts w:hint="eastAsia" w:ascii="仿宋_GB2312" w:hAnsi="仿宋" w:eastAsia="宋体" w:cs="Times New Roman"/>
          <w:sz w:val="32"/>
          <w:szCs w:val="32"/>
          <w:lang w:val="en-US" w:eastAsia="zh-CN"/>
        </w:rPr>
        <w:t>7.29</w:t>
      </w:r>
      <w:r>
        <w:rPr>
          <w:rFonts w:hint="eastAsia" w:ascii="仿宋_GB2312" w:hAnsi="仿宋" w:eastAsia="宋体" w:cs="Times New Roman"/>
          <w:sz w:val="32"/>
          <w:szCs w:val="32"/>
        </w:rPr>
        <w:t>%</w:t>
      </w:r>
      <w:r>
        <w:rPr>
          <w:rFonts w:hint="eastAsia" w:ascii="仿宋_GB2312" w:hAnsi="仿宋" w:eastAsia="宋体" w:cs="Times New Roman"/>
          <w:sz w:val="32"/>
          <w:szCs w:val="32"/>
          <w:lang w:eastAsia="zh-CN"/>
        </w:rPr>
        <w:t>。</w:t>
      </w:r>
    </w:p>
    <w:p>
      <w:pPr>
        <w:spacing w:line="600" w:lineRule="exact"/>
        <w:ind w:firstLine="640" w:firstLineChars="200"/>
        <w:rPr>
          <w:rFonts w:hint="default" w:ascii="仿宋_GB2312" w:hAnsi="仿宋" w:eastAsia="宋体" w:cs="Times New Roman"/>
          <w:color w:val="auto"/>
          <w:sz w:val="32"/>
          <w:szCs w:val="32"/>
          <w:lang w:val="en-US" w:eastAsia="zh-CN"/>
        </w:rPr>
      </w:pPr>
      <w:r>
        <w:rPr>
          <w:rFonts w:hint="eastAsia" w:ascii="仿宋_GB2312" w:hAnsi="仿宋" w:eastAsia="宋体" w:cs="Times New Roman"/>
          <w:bCs/>
          <w:color w:val="auto"/>
          <w:sz w:val="32"/>
          <w:szCs w:val="32"/>
        </w:rPr>
        <w:t>使用增值收益</w:t>
      </w:r>
      <w:r>
        <w:rPr>
          <w:rFonts w:hint="eastAsia" w:ascii="仿宋_GB2312" w:hAnsi="仿宋" w:eastAsia="宋体" w:cs="Times New Roman"/>
          <w:bCs/>
          <w:color w:val="auto"/>
          <w:sz w:val="32"/>
          <w:szCs w:val="32"/>
          <w:lang w:eastAsia="zh-CN"/>
        </w:rPr>
        <w:t>贴息融资</w:t>
      </w:r>
      <w:r>
        <w:rPr>
          <w:rFonts w:hint="eastAsia" w:ascii="仿宋_GB2312" w:hAnsi="仿宋" w:eastAsia="宋体" w:cs="Times New Roman"/>
          <w:bCs/>
          <w:color w:val="auto"/>
          <w:sz w:val="32"/>
          <w:szCs w:val="32"/>
        </w:rPr>
        <w:t>。</w:t>
      </w:r>
      <w:r>
        <w:rPr>
          <w:rFonts w:hint="eastAsia" w:ascii="仿宋_GB2312" w:hAnsi="仿宋" w:eastAsia="宋体" w:cs="Times New Roman"/>
          <w:color w:val="auto"/>
          <w:sz w:val="32"/>
          <w:szCs w:val="32"/>
        </w:rPr>
        <w:t>截至2022年底，通过质押、授信、存量贷款资产转让和个贷资产证券化等方式</w:t>
      </w:r>
      <w:r>
        <w:rPr>
          <w:rFonts w:hint="eastAsia" w:ascii="仿宋_GB2312" w:hAnsi="仿宋" w:eastAsia="宋体" w:cs="Times New Roman"/>
          <w:color w:val="auto"/>
          <w:sz w:val="32"/>
          <w:szCs w:val="32"/>
          <w:lang w:eastAsia="zh-CN"/>
        </w:rPr>
        <w:t>和住房公积金组合贷款的配资效应，直接带动</w:t>
      </w:r>
      <w:r>
        <w:rPr>
          <w:rFonts w:hint="eastAsia" w:ascii="仿宋_GB2312" w:hAnsi="仿宋" w:eastAsia="宋体" w:cs="Times New Roman"/>
          <w:color w:val="auto"/>
          <w:sz w:val="32"/>
          <w:szCs w:val="32"/>
          <w:lang w:val="en-US" w:eastAsia="zh-CN"/>
        </w:rPr>
        <w:t>65.84亿元资金投入房贷市场，为促进我市房地产市场平稳健康发展、加快推进我市城镇化进程、有效增加我市税收收入作出了积极贡献。</w:t>
      </w:r>
    </w:p>
    <w:p>
      <w:pPr>
        <w:spacing w:line="600" w:lineRule="exact"/>
        <w:ind w:firstLine="640" w:firstLineChars="200"/>
        <w:rPr>
          <w:rFonts w:hint="eastAsia" w:ascii="仿宋_GB2312" w:hAnsi="仿宋" w:eastAsia="宋体"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黑体" w:hAnsi="黑体" w:eastAsia="黑体" w:cs="楷体_GB2312"/>
          <w:sz w:val="32"/>
          <w:szCs w:val="36"/>
        </w:rPr>
      </w:pPr>
      <w:r>
        <w:rPr>
          <w:rFonts w:hint="eastAsia" w:ascii="黑体" w:hAnsi="黑体" w:eastAsia="黑体" w:cs="楷体_GB2312"/>
          <w:sz w:val="32"/>
          <w:szCs w:val="36"/>
        </w:rPr>
        <w:t>坚持优质服务，构建良好营商环境</w:t>
      </w:r>
    </w:p>
    <w:p>
      <w:pPr>
        <w:spacing w:line="600" w:lineRule="exact"/>
        <w:ind w:firstLine="640" w:firstLineChars="200"/>
        <w:rPr>
          <w:rFonts w:ascii="仿宋_GB2312" w:hAnsi="仿宋" w:eastAsia="宋体" w:cs="Times New Roman"/>
          <w:sz w:val="32"/>
          <w:szCs w:val="32"/>
        </w:rPr>
      </w:pPr>
      <w:r>
        <w:rPr>
          <w:rFonts w:hint="eastAsia" w:ascii="仿宋_GB2312" w:hAnsi="仿宋" w:eastAsia="宋体"/>
          <w:sz w:val="32"/>
          <w:szCs w:val="32"/>
        </w:rPr>
        <w:t>近年来，</w:t>
      </w:r>
      <w:r>
        <w:rPr>
          <w:rFonts w:hint="eastAsia" w:ascii="仿宋_GB2312" w:hAnsi="仿宋" w:eastAsia="宋体"/>
          <w:sz w:val="32"/>
          <w:szCs w:val="32"/>
          <w:lang w:eastAsia="zh-CN"/>
        </w:rPr>
        <w:t>市</w:t>
      </w:r>
      <w:r>
        <w:rPr>
          <w:rFonts w:hint="eastAsia" w:ascii="仿宋_GB2312" w:hAnsi="仿宋" w:eastAsia="宋体"/>
          <w:sz w:val="32"/>
          <w:szCs w:val="32"/>
        </w:rPr>
        <w:t>公积金中心</w:t>
      </w:r>
      <w:r>
        <w:rPr>
          <w:rFonts w:hint="eastAsia" w:ascii="仿宋_GB2312" w:hAnsi="仿宋" w:eastAsia="宋体" w:cs="Times New Roman"/>
          <w:sz w:val="32"/>
          <w:szCs w:val="32"/>
        </w:rPr>
        <w:t>始终将利民、便民、惠民作为工作的出发点和落脚点，持续深化“放管服”改革。谈及改革的脚步和成效，</w:t>
      </w:r>
      <w:r>
        <w:rPr>
          <w:rFonts w:hint="eastAsia" w:ascii="仿宋_GB2312" w:hAnsi="仿宋" w:eastAsia="宋体" w:cs="Times New Roman"/>
          <w:sz w:val="32"/>
          <w:szCs w:val="32"/>
          <w:lang w:eastAsia="zh-CN"/>
        </w:rPr>
        <w:t>市</w:t>
      </w:r>
      <w:r>
        <w:rPr>
          <w:rFonts w:hint="eastAsia" w:ascii="仿宋_GB2312" w:hAnsi="仿宋" w:eastAsia="宋体"/>
          <w:sz w:val="32"/>
          <w:szCs w:val="32"/>
        </w:rPr>
        <w:t>公积金中心主任</w:t>
      </w:r>
      <w:r>
        <w:rPr>
          <w:rFonts w:hint="eastAsia" w:ascii="仿宋_GB2312" w:hAnsi="仿宋" w:eastAsia="宋体"/>
          <w:sz w:val="32"/>
          <w:szCs w:val="32"/>
          <w:lang w:eastAsia="zh-CN"/>
        </w:rPr>
        <w:t>戴朝</w:t>
      </w:r>
      <w:r>
        <w:rPr>
          <w:rFonts w:hint="eastAsia" w:ascii="仿宋_GB2312" w:hAnsi="仿宋" w:eastAsia="宋体"/>
          <w:sz w:val="32"/>
          <w:szCs w:val="32"/>
        </w:rPr>
        <w:t>如数家珍。</w:t>
      </w:r>
    </w:p>
    <w:p>
      <w:pPr>
        <w:spacing w:line="600" w:lineRule="exact"/>
        <w:ind w:firstLine="640" w:firstLineChars="200"/>
        <w:rPr>
          <w:rFonts w:ascii="仿宋_GB2312" w:hAnsi="仿宋" w:eastAsia="宋体" w:cs="Times New Roman"/>
          <w:bCs/>
          <w:sz w:val="32"/>
          <w:szCs w:val="32"/>
        </w:rPr>
      </w:pPr>
      <w:r>
        <w:rPr>
          <w:rFonts w:hint="eastAsia" w:ascii="仿宋_GB2312" w:hAnsi="仿宋_GB2312" w:eastAsia="宋体" w:cs="仿宋_GB2312"/>
          <w:sz w:val="32"/>
          <w:szCs w:val="32"/>
        </w:rPr>
        <w:t>——2008年，实行“运管分离、运监分离”模式，将全部服务事项和审批权限“下放”至办事大厅，成为湖南省第一个吃螃蟹的城市中心。领导班子和管理科室专司单位管理和内部监督，各区县（市）营业网点具体负责归集和运营，有力推动了住房公积金缴存、提取、贷款业务“一站式”审批办结。</w:t>
      </w:r>
    </w:p>
    <w:p>
      <w:pPr>
        <w:spacing w:line="600" w:lineRule="exact"/>
        <w:ind w:firstLine="640" w:firstLineChars="200"/>
        <w:rPr>
          <w:rFonts w:ascii="仿宋_GB2312" w:hAnsi="仿宋_GB2312" w:eastAsia="宋体" w:cs="仿宋_GB2312"/>
          <w:bCs/>
          <w:sz w:val="32"/>
          <w:szCs w:val="32"/>
        </w:rPr>
      </w:pPr>
      <w:r>
        <w:rPr>
          <w:rFonts w:hint="eastAsia" w:ascii="仿宋_GB2312" w:hAnsi="仿宋" w:eastAsia="宋体" w:cs="Times New Roman"/>
          <w:sz w:val="32"/>
          <w:szCs w:val="32"/>
        </w:rPr>
        <w:t>——2010年，在全国率先全面推广综合柜员制，</w:t>
      </w:r>
      <w:r>
        <w:rPr>
          <w:rFonts w:hint="eastAsia" w:ascii="仿宋_GB2312" w:hAnsi="仿宋_GB2312" w:eastAsia="宋体" w:cs="仿宋_GB2312"/>
          <w:sz w:val="32"/>
          <w:szCs w:val="36"/>
        </w:rPr>
        <w:t>各营业网点除主任外，其他职工（含副主任）均为综合柜员，</w:t>
      </w:r>
      <w:r>
        <w:rPr>
          <w:rFonts w:hint="eastAsia" w:ascii="仿宋_GB2312" w:hAnsi="仿宋_GB2312" w:eastAsia="宋体" w:cs="仿宋_GB2312"/>
          <w:sz w:val="32"/>
          <w:szCs w:val="32"/>
        </w:rPr>
        <w:t>独立受理和办结所有业务，</w:t>
      </w:r>
      <w:r>
        <w:rPr>
          <w:rFonts w:hint="eastAsia" w:ascii="仿宋_GB2312" w:hAnsi="仿宋_GB2312" w:eastAsia="宋体" w:cs="仿宋_GB2312"/>
          <w:sz w:val="32"/>
          <w:szCs w:val="36"/>
        </w:rPr>
        <w:t>完成单位维护、归集扩面、贷款营销等管理任务，切实</w:t>
      </w:r>
      <w:r>
        <w:rPr>
          <w:rFonts w:hint="eastAsia" w:ascii="仿宋_GB2312" w:hAnsi="仿宋_GB2312" w:eastAsia="宋体" w:cs="仿宋_GB2312"/>
          <w:sz w:val="32"/>
          <w:szCs w:val="32"/>
        </w:rPr>
        <w:t>做到了“一次性受理、一站式办结”，较早实现了“只进一张门、只找一个人”。</w:t>
      </w:r>
    </w:p>
    <w:p>
      <w:pPr>
        <w:spacing w:line="600" w:lineRule="exact"/>
        <w:ind w:firstLine="640" w:firstLineChars="200"/>
        <w:rPr>
          <w:rFonts w:ascii="仿宋_GB2312" w:hAnsi="仿宋" w:eastAsia="宋体" w:cs="Times New Roman"/>
          <w:sz w:val="32"/>
          <w:szCs w:val="32"/>
        </w:rPr>
      </w:pPr>
      <w:r>
        <w:rPr>
          <w:rFonts w:hint="eastAsia" w:ascii="仿宋_GB2312" w:hAnsi="仿宋_GB2312" w:eastAsia="宋体" w:cs="仿宋_GB2312"/>
          <w:bCs/>
          <w:sz w:val="32"/>
          <w:szCs w:val="32"/>
        </w:rPr>
        <w:t>——</w:t>
      </w:r>
      <w:r>
        <w:rPr>
          <w:rFonts w:hint="eastAsia" w:ascii="仿宋_GB2312" w:hAnsi="仿宋" w:eastAsia="宋体" w:cs="Times New Roman"/>
          <w:sz w:val="32"/>
          <w:szCs w:val="32"/>
        </w:rPr>
        <w:t>除自设营业网点外，</w:t>
      </w:r>
      <w:r>
        <w:rPr>
          <w:rFonts w:hint="eastAsia" w:ascii="仿宋_GB2312" w:hAnsi="Calibri" w:eastAsia="宋体" w:cs="Times New Roman"/>
          <w:sz w:val="32"/>
          <w:szCs w:val="32"/>
        </w:rPr>
        <w:t>在</w:t>
      </w:r>
      <w:r>
        <w:rPr>
          <w:rFonts w:hint="eastAsia" w:ascii="仿宋_GB2312" w:hAnsi="楷体" w:eastAsia="宋体" w:cs="Times New Roman"/>
          <w:sz w:val="32"/>
          <w:szCs w:val="32"/>
        </w:rPr>
        <w:t>全市各区县（市）政务服务大厅均设立服务窗口，</w:t>
      </w:r>
      <w:r>
        <w:rPr>
          <w:rFonts w:hint="eastAsia" w:ascii="仿宋_GB2312" w:hAnsi="仿宋" w:eastAsia="宋体" w:cs="Times New Roman"/>
          <w:sz w:val="32"/>
          <w:szCs w:val="32"/>
        </w:rPr>
        <w:t>2019年又率先在湖南省开展住房公积金服务下沉至乡镇（街道、经开区）改革，逐步建立起</w:t>
      </w:r>
      <w:r>
        <w:rPr>
          <w:rFonts w:ascii="仿宋_GB2312" w:hAnsi="仿宋" w:eastAsia="宋体" w:cs="Times New Roman"/>
          <w:sz w:val="32"/>
          <w:szCs w:val="32"/>
        </w:rPr>
        <w:t>“</w:t>
      </w:r>
      <w:r>
        <w:rPr>
          <w:rFonts w:hint="eastAsia" w:ascii="仿宋_GB2312" w:hAnsi="仿宋" w:eastAsia="宋体" w:cs="Times New Roman"/>
          <w:sz w:val="32"/>
          <w:szCs w:val="32"/>
          <w:lang w:eastAsia="zh-CN"/>
        </w:rPr>
        <w:t>营业网点</w:t>
      </w:r>
      <w:r>
        <w:rPr>
          <w:rFonts w:hint="eastAsia" w:ascii="仿宋_GB2312" w:hAnsi="仿宋" w:eastAsia="宋体" w:cs="Times New Roman"/>
          <w:sz w:val="32"/>
          <w:szCs w:val="32"/>
        </w:rPr>
        <w:t>服务</w:t>
      </w:r>
      <w:r>
        <w:rPr>
          <w:rFonts w:ascii="仿宋_GB2312" w:hAnsi="仿宋" w:eastAsia="宋体" w:cs="Times New Roman"/>
          <w:sz w:val="32"/>
          <w:szCs w:val="32"/>
        </w:rPr>
        <w:t>大厅、政务</w:t>
      </w:r>
      <w:r>
        <w:rPr>
          <w:rFonts w:hint="eastAsia" w:ascii="仿宋_GB2312" w:hAnsi="仿宋" w:eastAsia="宋体" w:cs="Times New Roman"/>
          <w:sz w:val="32"/>
          <w:szCs w:val="32"/>
        </w:rPr>
        <w:t>大厅</w:t>
      </w:r>
      <w:r>
        <w:rPr>
          <w:rFonts w:ascii="仿宋_GB2312" w:hAnsi="仿宋" w:eastAsia="宋体" w:cs="Times New Roman"/>
          <w:sz w:val="32"/>
          <w:szCs w:val="32"/>
        </w:rPr>
        <w:t>服务窗口、乡镇服务站”三级线下“就近办”服务体系。</w:t>
      </w:r>
      <w:r>
        <w:rPr>
          <w:rFonts w:hint="eastAsia" w:ascii="仿宋_GB2312" w:hAnsi="仿宋" w:eastAsia="宋体" w:cs="Times New Roman"/>
          <w:bCs/>
          <w:sz w:val="32"/>
          <w:szCs w:val="32"/>
        </w:rPr>
        <w:t>同时，还</w:t>
      </w:r>
      <w:r>
        <w:rPr>
          <w:rFonts w:hint="eastAsia" w:ascii="仿宋_GB2312" w:hAnsi="仿宋" w:eastAsia="宋体" w:cs="Times New Roman"/>
          <w:sz w:val="32"/>
          <w:szCs w:val="32"/>
        </w:rPr>
        <w:t>构建了单位网厅、开发商网厅、合作银行网厅、职工个人网厅和</w:t>
      </w:r>
      <w:r>
        <w:rPr>
          <w:rFonts w:hint="eastAsia" w:ascii="仿宋_GB2312" w:hAnsi="Calibri" w:eastAsia="宋体" w:cs="Times New Roman"/>
          <w:sz w:val="32"/>
          <w:szCs w:val="32"/>
        </w:rPr>
        <w:t>微信公众号、手机公积金APP联合运行</w:t>
      </w:r>
      <w:r>
        <w:rPr>
          <w:rFonts w:hint="eastAsia" w:ascii="仿宋_GB2312" w:hAnsi="仿宋" w:eastAsia="宋体" w:cs="Times New Roman"/>
          <w:sz w:val="32"/>
          <w:szCs w:val="32"/>
        </w:rPr>
        <w:t>的多渠道线上服务体系，实现了</w:t>
      </w:r>
      <w:r>
        <w:rPr>
          <w:rFonts w:hint="eastAsia" w:ascii="仿宋_GB2312" w:hAnsi="仿宋" w:eastAsia="宋体" w:cs="Times New Roman"/>
          <w:sz w:val="32"/>
          <w:szCs w:val="32"/>
          <w:lang w:eastAsia="zh-CN"/>
        </w:rPr>
        <w:t>住房公积金业务</w:t>
      </w:r>
      <w:r>
        <w:rPr>
          <w:rFonts w:hint="eastAsia" w:ascii="仿宋_GB2312" w:hAnsi="仿宋" w:eastAsia="宋体" w:cs="Times New Roman"/>
          <w:sz w:val="32"/>
          <w:szCs w:val="32"/>
        </w:rPr>
        <w:t>随时可办、随地能办。202</w:t>
      </w:r>
      <w:r>
        <w:rPr>
          <w:rFonts w:hint="eastAsia" w:ascii="仿宋_GB2312" w:hAnsi="仿宋" w:eastAsia="宋体" w:cs="Times New Roman"/>
          <w:sz w:val="32"/>
          <w:szCs w:val="32"/>
          <w:lang w:val="en-US" w:eastAsia="zh-CN"/>
        </w:rPr>
        <w:t>1</w:t>
      </w:r>
      <w:r>
        <w:rPr>
          <w:rFonts w:hint="eastAsia" w:ascii="仿宋_GB2312" w:hAnsi="仿宋" w:eastAsia="宋体" w:cs="Times New Roman"/>
          <w:sz w:val="32"/>
          <w:szCs w:val="32"/>
        </w:rPr>
        <w:t>年，</w:t>
      </w:r>
      <w:r>
        <w:rPr>
          <w:rFonts w:hint="eastAsia" w:ascii="仿宋_GB2312" w:hAnsi="仿宋" w:eastAsia="宋体" w:cs="Times New Roman"/>
          <w:sz w:val="32"/>
          <w:szCs w:val="32"/>
          <w:lang w:eastAsia="zh-CN"/>
        </w:rPr>
        <w:t>市</w:t>
      </w:r>
      <w:r>
        <w:rPr>
          <w:rFonts w:hint="eastAsia" w:ascii="仿宋_GB2312" w:hAnsi="仿宋" w:eastAsia="宋体"/>
          <w:sz w:val="32"/>
          <w:szCs w:val="32"/>
        </w:rPr>
        <w:t>公积金中心</w:t>
      </w:r>
      <w:r>
        <w:rPr>
          <w:rFonts w:hint="eastAsia" w:ascii="仿宋_GB2312" w:hAnsi="仿宋" w:eastAsia="宋体" w:cs="Times New Roman"/>
          <w:sz w:val="32"/>
          <w:szCs w:val="32"/>
        </w:rPr>
        <w:t>“放管服”和“一件事一次办”改革工作获</w:t>
      </w:r>
      <w:r>
        <w:rPr>
          <w:rFonts w:hint="eastAsia" w:ascii="仿宋_GB2312" w:hAnsi="仿宋" w:eastAsia="宋体"/>
          <w:sz w:val="32"/>
          <w:szCs w:val="32"/>
        </w:rPr>
        <w:t>益阳</w:t>
      </w:r>
      <w:r>
        <w:rPr>
          <w:rFonts w:hint="eastAsia" w:ascii="仿宋_GB2312" w:hAnsi="仿宋" w:eastAsia="宋体" w:cs="Times New Roman"/>
          <w:sz w:val="32"/>
          <w:szCs w:val="32"/>
        </w:rPr>
        <w:t>市真抓实干表扬激励。</w:t>
      </w:r>
    </w:p>
    <w:p>
      <w:pPr>
        <w:spacing w:line="600" w:lineRule="exact"/>
        <w:ind w:firstLine="640" w:firstLineChars="200"/>
        <w:rPr>
          <w:rFonts w:ascii="仿宋_GB2312" w:hAnsi="仿宋_GB2312" w:eastAsia="宋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黑体" w:hAnsi="黑体" w:eastAsia="黑体" w:cs="楷体_GB2312"/>
          <w:sz w:val="32"/>
          <w:szCs w:val="36"/>
        </w:rPr>
      </w:pPr>
      <w:r>
        <w:rPr>
          <w:rFonts w:hint="eastAsia" w:ascii="黑体" w:hAnsi="黑体" w:eastAsia="黑体" w:cs="楷体_GB2312"/>
          <w:sz w:val="32"/>
          <w:szCs w:val="36"/>
        </w:rPr>
        <w:t>坚持内外监督，严控经营管理风险</w:t>
      </w:r>
    </w:p>
    <w:p>
      <w:pPr>
        <w:spacing w:line="600" w:lineRule="exact"/>
        <w:ind w:firstLine="640" w:firstLineChars="200"/>
        <w:rPr>
          <w:rFonts w:ascii="仿宋_GB2312" w:hAnsi="仿宋" w:eastAsia="宋体" w:cs="Times New Roman"/>
          <w:sz w:val="32"/>
          <w:szCs w:val="32"/>
        </w:rPr>
      </w:pPr>
      <w:r>
        <w:rPr>
          <w:rFonts w:hint="eastAsia" w:ascii="仿宋_GB2312" w:hAnsi="仿宋" w:eastAsia="宋体"/>
          <w:sz w:val="32"/>
          <w:szCs w:val="32"/>
          <w:lang w:eastAsia="zh-CN"/>
        </w:rPr>
        <w:t>市</w:t>
      </w:r>
      <w:r>
        <w:rPr>
          <w:rFonts w:hint="eastAsia" w:ascii="仿宋_GB2312" w:hAnsi="仿宋" w:eastAsia="宋体"/>
          <w:sz w:val="32"/>
          <w:szCs w:val="32"/>
        </w:rPr>
        <w:t>公积金中心</w:t>
      </w:r>
      <w:r>
        <w:rPr>
          <w:rFonts w:hint="eastAsia" w:ascii="仿宋_GB2312" w:hAnsi="仿宋" w:eastAsia="宋体" w:cs="Times New Roman"/>
          <w:sz w:val="32"/>
          <w:szCs w:val="32"/>
        </w:rPr>
        <w:t>按照“严控业务风险、杜绝廉政风险”的经营管理理念，不断建立健全内外监督体系。</w:t>
      </w:r>
    </w:p>
    <w:p>
      <w:pPr>
        <w:spacing w:line="600" w:lineRule="exact"/>
        <w:ind w:firstLine="640" w:firstLineChars="200"/>
        <w:rPr>
          <w:rFonts w:ascii="仿宋_GB2312" w:hAnsi="仿宋" w:eastAsia="宋体" w:cs="Times New Roman"/>
          <w:color w:val="auto"/>
          <w:sz w:val="32"/>
          <w:szCs w:val="32"/>
        </w:rPr>
      </w:pPr>
      <w:r>
        <w:rPr>
          <w:rFonts w:hint="eastAsia" w:ascii="仿宋_GB2312" w:hAnsi="仿宋" w:eastAsia="宋体" w:cs="Times New Roman"/>
          <w:bCs/>
          <w:color w:val="auto"/>
          <w:sz w:val="32"/>
          <w:szCs w:val="32"/>
        </w:rPr>
        <w:t>注重强化自我监督。</w:t>
      </w:r>
      <w:r>
        <w:rPr>
          <w:rFonts w:hint="eastAsia" w:ascii="仿宋_GB2312" w:hAnsi="仿宋" w:eastAsia="宋体" w:cs="Times New Roman"/>
          <w:color w:val="auto"/>
          <w:sz w:val="32"/>
          <w:szCs w:val="32"/>
        </w:rPr>
        <w:t>认真研究并归纳整理出</w:t>
      </w:r>
      <w:r>
        <w:rPr>
          <w:rFonts w:hint="eastAsia" w:ascii="仿宋_GB2312" w:hAnsi="仿宋" w:eastAsia="宋体" w:cs="Times New Roman"/>
          <w:color w:val="auto"/>
          <w:sz w:val="32"/>
          <w:szCs w:val="32"/>
          <w:lang w:eastAsia="zh-CN"/>
        </w:rPr>
        <w:t>业务办理过程中存在的</w:t>
      </w:r>
      <w:r>
        <w:rPr>
          <w:rFonts w:hint="eastAsia" w:ascii="仿宋_GB2312" w:hAnsi="仿宋" w:eastAsia="宋体" w:cs="Times New Roman"/>
          <w:color w:val="auto"/>
          <w:sz w:val="32"/>
          <w:szCs w:val="32"/>
        </w:rPr>
        <w:t>风险点，</w:t>
      </w:r>
      <w:r>
        <w:rPr>
          <w:rFonts w:hint="eastAsia" w:ascii="仿宋_GB2312" w:hAnsi="仿宋" w:eastAsia="宋体" w:cs="Times New Roman"/>
          <w:color w:val="auto"/>
          <w:sz w:val="32"/>
          <w:szCs w:val="32"/>
          <w:lang w:eastAsia="zh-CN"/>
        </w:rPr>
        <w:t>根据风险程度</w:t>
      </w:r>
      <w:r>
        <w:rPr>
          <w:rFonts w:hint="eastAsia" w:ascii="仿宋_GB2312" w:hAnsi="仿宋" w:eastAsia="宋体" w:cs="Times New Roman"/>
          <w:color w:val="auto"/>
          <w:sz w:val="32"/>
          <w:szCs w:val="32"/>
        </w:rPr>
        <w:t>实行人员</w:t>
      </w:r>
      <w:r>
        <w:rPr>
          <w:rFonts w:hint="eastAsia" w:ascii="仿宋_GB2312" w:hAnsi="仿宋" w:eastAsia="宋体" w:cs="Times New Roman"/>
          <w:color w:val="auto"/>
          <w:sz w:val="32"/>
          <w:szCs w:val="32"/>
          <w:lang w:eastAsia="zh-CN"/>
        </w:rPr>
        <w:t>分级</w:t>
      </w:r>
      <w:r>
        <w:rPr>
          <w:rFonts w:hint="eastAsia" w:ascii="仿宋_GB2312" w:hAnsi="仿宋" w:eastAsia="宋体" w:cs="Times New Roman"/>
          <w:color w:val="auto"/>
          <w:sz w:val="32"/>
          <w:szCs w:val="32"/>
        </w:rPr>
        <w:t>控制和系统痕迹管理，流程办理人、办理时间和办理结果在系统内一目了然，全体职工</w:t>
      </w:r>
      <w:r>
        <w:rPr>
          <w:rFonts w:hint="eastAsia" w:ascii="仿宋_GB2312" w:hAnsi="仿宋" w:eastAsia="宋体" w:cs="Times New Roman"/>
          <w:color w:val="auto"/>
          <w:sz w:val="32"/>
          <w:szCs w:val="32"/>
          <w:lang w:eastAsia="zh-CN"/>
        </w:rPr>
        <w:t>均</w:t>
      </w:r>
      <w:r>
        <w:rPr>
          <w:rFonts w:hint="eastAsia" w:ascii="仿宋_GB2312" w:hAnsi="仿宋" w:eastAsia="宋体" w:cs="Times New Roman"/>
          <w:color w:val="auto"/>
          <w:sz w:val="32"/>
          <w:szCs w:val="32"/>
        </w:rPr>
        <w:t>可对办结业务进行全流程监督。对缴存、提取、贷款业务按周开展全覆盖稽核，及时发现、整改问题。</w:t>
      </w:r>
    </w:p>
    <w:p>
      <w:pPr>
        <w:spacing w:line="600" w:lineRule="exact"/>
        <w:ind w:firstLine="640" w:firstLineChars="200"/>
        <w:rPr>
          <w:rFonts w:ascii="仿宋_GB2312" w:hAnsi="仿宋" w:eastAsia="宋体" w:cs="Times New Roman"/>
          <w:sz w:val="32"/>
          <w:szCs w:val="32"/>
        </w:rPr>
      </w:pPr>
      <w:r>
        <w:rPr>
          <w:rFonts w:hint="eastAsia" w:ascii="仿宋_GB2312" w:hAnsi="仿宋" w:eastAsia="宋体" w:cs="Times New Roman"/>
          <w:sz w:val="32"/>
          <w:szCs w:val="32"/>
        </w:rPr>
        <w:t>自觉接受外部监督。坚持通过12329住房公积金服务热线，每天回访办理了提取、贷款业务的客户，每周回访签约合作楼盘，认真听取他们对服务和廉洁情况的评价，收集、汇总他们的意见、建议，严防索拿卡要现象，严查庸政懒政问题</w:t>
      </w:r>
      <w:r>
        <w:rPr>
          <w:rFonts w:hint="eastAsia" w:ascii="仿宋_GB2312" w:hAnsi="仿宋" w:eastAsia="宋体" w:cs="Times New Roman"/>
          <w:sz w:val="32"/>
          <w:szCs w:val="32"/>
          <w:lang w:eastAsia="zh-CN"/>
        </w:rPr>
        <w:t>，严拒</w:t>
      </w:r>
      <w:r>
        <w:rPr>
          <w:rFonts w:hint="eastAsia" w:ascii="仿宋_GB2312" w:hAnsi="仿宋" w:eastAsia="宋体" w:cs="Times New Roman"/>
          <w:sz w:val="32"/>
          <w:szCs w:val="32"/>
        </w:rPr>
        <w:t>人情贷、关系贷和违规贷。</w:t>
      </w:r>
    </w:p>
    <w:p>
      <w:pPr>
        <w:spacing w:line="600" w:lineRule="exact"/>
        <w:ind w:firstLine="640" w:firstLineChars="200"/>
        <w:rPr>
          <w:rFonts w:ascii="仿宋_GB2312" w:hAnsi="黑体" w:eastAsia="宋体" w:cs="仿宋_GB2312"/>
          <w:sz w:val="32"/>
          <w:szCs w:val="32"/>
        </w:rPr>
      </w:pPr>
      <w:r>
        <w:rPr>
          <w:rFonts w:hint="eastAsia" w:ascii="仿宋_GB2312" w:hAnsi="仿宋" w:eastAsia="宋体" w:cs="Times New Roman"/>
          <w:bCs/>
          <w:sz w:val="32"/>
          <w:szCs w:val="32"/>
        </w:rPr>
        <w:t>主动寻求职能监督。</w:t>
      </w:r>
      <w:r>
        <w:rPr>
          <w:rFonts w:hint="eastAsia" w:ascii="仿宋_GB2312" w:hAnsi="仿宋_GB2312" w:eastAsia="宋体" w:cs="仿宋_GB2312"/>
          <w:sz w:val="32"/>
          <w:szCs w:val="32"/>
        </w:rPr>
        <w:t>2004年，请求市住房公积金管委会明确审计部门主体责任，在湖南省率先建立住房公积金年审制度。截至目前，</w:t>
      </w:r>
      <w:r>
        <w:rPr>
          <w:rFonts w:hint="eastAsia" w:ascii="仿宋_GB2312" w:hAnsi="仿宋_GB2312" w:eastAsia="宋体" w:cs="仿宋_GB2312"/>
          <w:sz w:val="32"/>
          <w:szCs w:val="32"/>
          <w:lang w:eastAsia="zh-CN"/>
        </w:rPr>
        <w:t>定期</w:t>
      </w:r>
      <w:r>
        <w:rPr>
          <w:rFonts w:hint="eastAsia" w:ascii="仿宋_GB2312" w:hAnsi="仿宋_GB2312" w:eastAsia="宋体" w:cs="仿宋_GB2312"/>
          <w:sz w:val="32"/>
          <w:szCs w:val="32"/>
        </w:rPr>
        <w:t>接受</w:t>
      </w:r>
      <w:r>
        <w:rPr>
          <w:rFonts w:hint="eastAsia" w:ascii="仿宋_GB2312" w:hAnsi="黑体" w:eastAsia="宋体" w:cs="仿宋_GB2312"/>
          <w:sz w:val="32"/>
          <w:szCs w:val="32"/>
        </w:rPr>
        <w:t>财政、审计、人民银行和银保监等职能部门的常规检查，</w:t>
      </w:r>
      <w:r>
        <w:rPr>
          <w:rFonts w:hint="eastAsia" w:ascii="仿宋_GB2312" w:hAnsi="黑体" w:eastAsia="宋体" w:cs="仿宋_GB2312"/>
          <w:sz w:val="32"/>
          <w:szCs w:val="32"/>
          <w:lang w:eastAsia="zh-CN"/>
        </w:rPr>
        <w:t>并认真抓好检查所指出</w:t>
      </w:r>
      <w:r>
        <w:rPr>
          <w:rFonts w:hint="eastAsia" w:ascii="仿宋_GB2312" w:hAnsi="黑体" w:eastAsia="宋体" w:cs="仿宋_GB2312"/>
          <w:sz w:val="32"/>
          <w:szCs w:val="32"/>
        </w:rPr>
        <w:t>问题的整改落实。2021年7月，住建部住房公积金监管司公布首批住房公积金中心体检评估试点城市名单，益阳与重庆、绍兴、常州、铜川等5个城市成功入选。</w:t>
      </w:r>
    </w:p>
    <w:p>
      <w:pPr>
        <w:spacing w:line="600" w:lineRule="exact"/>
        <w:ind w:firstLine="640" w:firstLineChars="200"/>
        <w:rPr>
          <w:rFonts w:ascii="仿宋_GB2312" w:hAnsi="仿宋" w:eastAsia="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黑体" w:hAnsi="黑体" w:eastAsia="黑体" w:cs="楷体_GB2312"/>
          <w:sz w:val="32"/>
          <w:szCs w:val="36"/>
        </w:rPr>
      </w:pPr>
      <w:r>
        <w:rPr>
          <w:rFonts w:hint="eastAsia" w:ascii="黑体" w:hAnsi="黑体" w:eastAsia="黑体" w:cs="楷体_GB2312"/>
          <w:sz w:val="32"/>
          <w:szCs w:val="36"/>
        </w:rPr>
        <w:t>坚持党建引领，打造一流干部队伍</w:t>
      </w:r>
    </w:p>
    <w:p>
      <w:pPr>
        <w:spacing w:line="560" w:lineRule="exact"/>
        <w:ind w:firstLine="640" w:firstLineChars="200"/>
        <w:rPr>
          <w:rFonts w:ascii="仿宋_GB2312" w:hAnsi="仿宋" w:eastAsia="宋体" w:cs="Times New Roman"/>
          <w:sz w:val="32"/>
          <w:szCs w:val="36"/>
        </w:rPr>
      </w:pPr>
      <w:r>
        <w:rPr>
          <w:rFonts w:hint="eastAsia" w:ascii="仿宋_GB2312" w:hAnsi="仿宋" w:eastAsia="宋体"/>
          <w:sz w:val="32"/>
          <w:szCs w:val="36"/>
        </w:rPr>
        <w:t>近年来，</w:t>
      </w:r>
      <w:r>
        <w:rPr>
          <w:rFonts w:hint="eastAsia" w:ascii="仿宋_GB2312" w:hAnsi="仿宋" w:eastAsia="宋体"/>
          <w:sz w:val="32"/>
          <w:szCs w:val="36"/>
          <w:lang w:eastAsia="zh-CN"/>
        </w:rPr>
        <w:t>市</w:t>
      </w:r>
      <w:r>
        <w:rPr>
          <w:rFonts w:hint="eastAsia" w:ascii="仿宋_GB2312" w:hAnsi="仿宋" w:eastAsia="宋体"/>
          <w:sz w:val="32"/>
          <w:szCs w:val="36"/>
        </w:rPr>
        <w:t>公积金中心</w:t>
      </w:r>
      <w:r>
        <w:rPr>
          <w:rFonts w:hint="eastAsia" w:ascii="仿宋_GB2312" w:hAnsi="仿宋" w:eastAsia="宋体" w:cs="Times New Roman"/>
          <w:sz w:val="32"/>
          <w:szCs w:val="36"/>
        </w:rPr>
        <w:t>注重将党建和业务有机融合，引导干部职工坚定政治信仰、增强工作本领。</w:t>
      </w:r>
    </w:p>
    <w:p>
      <w:pPr>
        <w:spacing w:line="560" w:lineRule="exact"/>
        <w:ind w:firstLine="640" w:firstLineChars="200"/>
        <w:rPr>
          <w:rFonts w:ascii="仿宋_GB2312" w:hAnsi="仿宋" w:eastAsia="宋体" w:cs="Times New Roman"/>
          <w:sz w:val="32"/>
          <w:szCs w:val="36"/>
        </w:rPr>
      </w:pPr>
      <w:r>
        <w:rPr>
          <w:rFonts w:hint="eastAsia" w:ascii="仿宋_GB2312" w:hAnsi="仿宋" w:eastAsia="宋体" w:cs="Times New Roman"/>
          <w:sz w:val="32"/>
          <w:szCs w:val="36"/>
          <w:lang w:eastAsia="zh-CN"/>
        </w:rPr>
        <w:t>在</w:t>
      </w:r>
      <w:r>
        <w:rPr>
          <w:rFonts w:hint="eastAsia" w:ascii="仿宋_GB2312" w:hAnsi="仿宋" w:eastAsia="宋体" w:cs="Times New Roman"/>
          <w:sz w:val="32"/>
          <w:szCs w:val="36"/>
        </w:rPr>
        <w:t>庆祝新中国成立70周年</w:t>
      </w:r>
      <w:r>
        <w:rPr>
          <w:rFonts w:hint="eastAsia" w:ascii="仿宋_GB2312" w:hAnsi="仿宋" w:eastAsia="宋体" w:cs="Times New Roman"/>
          <w:sz w:val="32"/>
          <w:szCs w:val="36"/>
          <w:lang w:eastAsia="zh-CN"/>
        </w:rPr>
        <w:t>“</w:t>
      </w:r>
      <w:r>
        <w:rPr>
          <w:rFonts w:hint="eastAsia" w:ascii="仿宋_GB2312" w:hAnsi="仿宋" w:eastAsia="宋体" w:cs="Times New Roman"/>
          <w:sz w:val="32"/>
          <w:szCs w:val="36"/>
        </w:rPr>
        <w:t>欢乐潇湘</w:t>
      </w:r>
      <w:r>
        <w:rPr>
          <w:rFonts w:hint="eastAsia" w:ascii="仿宋_GB2312" w:hAnsi="仿宋" w:eastAsia="宋体" w:cs="Times New Roman"/>
          <w:sz w:val="32"/>
          <w:szCs w:val="36"/>
          <w:lang w:eastAsia="zh-CN"/>
        </w:rPr>
        <w:t>”</w:t>
      </w:r>
      <w:r>
        <w:rPr>
          <w:rFonts w:hint="eastAsia" w:ascii="仿宋_GB2312" w:hAnsi="仿宋" w:eastAsia="宋体"/>
          <w:sz w:val="32"/>
          <w:szCs w:val="36"/>
        </w:rPr>
        <w:t>湖南</w:t>
      </w:r>
      <w:r>
        <w:rPr>
          <w:rFonts w:hint="eastAsia" w:ascii="仿宋_GB2312" w:hAnsi="仿宋" w:eastAsia="宋体" w:cs="Times New Roman"/>
          <w:sz w:val="32"/>
          <w:szCs w:val="36"/>
        </w:rPr>
        <w:t>省群众文艺汇演活动</w:t>
      </w:r>
      <w:r>
        <w:rPr>
          <w:rFonts w:hint="eastAsia" w:ascii="仿宋_GB2312" w:hAnsi="仿宋" w:eastAsia="宋体" w:cs="Times New Roman"/>
          <w:sz w:val="32"/>
          <w:szCs w:val="36"/>
          <w:lang w:eastAsia="zh-CN"/>
        </w:rPr>
        <w:t>中，</w:t>
      </w:r>
      <w:r>
        <w:rPr>
          <w:rFonts w:hint="eastAsia" w:ascii="仿宋_GB2312" w:hAnsi="仿宋" w:eastAsia="宋体" w:cs="Times New Roman"/>
          <w:sz w:val="32"/>
          <w:szCs w:val="36"/>
        </w:rPr>
        <w:t>33名全日制硕士研究生职工排演的音诗画节目《点赞中国》，获二等奖；</w:t>
      </w:r>
      <w:r>
        <w:rPr>
          <w:rFonts w:hint="eastAsia" w:ascii="仿宋_GB2312" w:hAnsi="仿宋" w:eastAsia="宋体" w:cs="Times New Roman"/>
          <w:sz w:val="32"/>
          <w:szCs w:val="36"/>
          <w:lang w:eastAsia="zh-CN"/>
        </w:rPr>
        <w:t>在</w:t>
      </w:r>
      <w:r>
        <w:rPr>
          <w:rFonts w:hint="eastAsia" w:ascii="仿宋_GB2312" w:hAnsi="仿宋" w:eastAsia="宋体" w:cs="Times New Roman"/>
          <w:sz w:val="32"/>
          <w:szCs w:val="36"/>
        </w:rPr>
        <w:t>益阳市“百舸争流 千帆竞发”百年千题党史知识竞赛</w:t>
      </w:r>
      <w:r>
        <w:rPr>
          <w:rFonts w:hint="eastAsia" w:ascii="仿宋_GB2312" w:hAnsi="仿宋" w:eastAsia="宋体" w:cs="Times New Roman"/>
          <w:sz w:val="32"/>
          <w:szCs w:val="36"/>
          <w:lang w:eastAsia="zh-CN"/>
        </w:rPr>
        <w:t>中</w:t>
      </w:r>
      <w:r>
        <w:rPr>
          <w:rFonts w:hint="eastAsia" w:ascii="仿宋_GB2312" w:hAnsi="仿宋" w:eastAsia="宋体" w:cs="Times New Roman"/>
          <w:sz w:val="32"/>
          <w:szCs w:val="36"/>
        </w:rPr>
        <w:t>，</w:t>
      </w:r>
      <w:r>
        <w:rPr>
          <w:rFonts w:hint="eastAsia" w:ascii="仿宋_GB2312" w:hAnsi="仿宋" w:eastAsia="宋体" w:cs="Times New Roman"/>
          <w:sz w:val="32"/>
          <w:szCs w:val="36"/>
          <w:lang w:eastAsia="zh-CN"/>
        </w:rPr>
        <w:t>市公积金中心代表队</w:t>
      </w:r>
      <w:r>
        <w:rPr>
          <w:rFonts w:hint="eastAsia" w:ascii="仿宋_GB2312" w:hAnsi="仿宋" w:eastAsia="宋体" w:cs="Times New Roman"/>
          <w:sz w:val="32"/>
          <w:szCs w:val="36"/>
        </w:rPr>
        <w:t>获总决赛二等奖；</w:t>
      </w:r>
      <w:r>
        <w:rPr>
          <w:rFonts w:hint="eastAsia" w:ascii="仿宋_GB2312" w:hAnsi="仿宋" w:eastAsia="宋体" w:cs="Times New Roman"/>
          <w:sz w:val="32"/>
          <w:szCs w:val="36"/>
          <w:lang w:eastAsia="zh-CN"/>
        </w:rPr>
        <w:t>由</w:t>
      </w:r>
      <w:r>
        <w:rPr>
          <w:rFonts w:hint="eastAsia" w:ascii="仿宋_GB2312" w:hAnsi="仿宋" w:eastAsia="宋体" w:cs="Times New Roman"/>
          <w:sz w:val="32"/>
          <w:szCs w:val="36"/>
        </w:rPr>
        <w:t>32名“80后”合同聘用职工排演</w:t>
      </w:r>
      <w:r>
        <w:rPr>
          <w:rFonts w:hint="eastAsia" w:ascii="仿宋_GB2312" w:hAnsi="仿宋" w:eastAsia="宋体" w:cs="Times New Roman"/>
          <w:sz w:val="32"/>
          <w:szCs w:val="36"/>
          <w:lang w:eastAsia="zh-CN"/>
        </w:rPr>
        <w:t>的</w:t>
      </w:r>
      <w:r>
        <w:rPr>
          <w:rFonts w:hint="eastAsia" w:ascii="仿宋_GB2312" w:hAnsi="仿宋" w:eastAsia="宋体" w:cs="Times New Roman"/>
          <w:sz w:val="32"/>
          <w:szCs w:val="36"/>
        </w:rPr>
        <w:t>原创音诗舞画《旗帜颂》，获“益阳市庆祝中国共产党成立100周年‘旗帜颂’大型群众歌咏比赛总决赛”最佳表演奖。</w:t>
      </w:r>
    </w:p>
    <w:p>
      <w:pPr>
        <w:spacing w:line="560" w:lineRule="exact"/>
        <w:ind w:firstLine="640" w:firstLineChars="200"/>
        <w:rPr>
          <w:rFonts w:ascii="仿宋_GB2312" w:hAnsi="仿宋" w:eastAsia="宋体" w:cs="Times New Roman"/>
          <w:sz w:val="32"/>
          <w:szCs w:val="32"/>
        </w:rPr>
      </w:pPr>
      <w:r>
        <w:rPr>
          <w:rFonts w:hint="eastAsia" w:ascii="仿宋_GB2312" w:hAnsi="仿宋_GB2312" w:eastAsia="宋体" w:cs="仿宋_GB2312"/>
          <w:sz w:val="32"/>
          <w:szCs w:val="32"/>
        </w:rPr>
        <w:t>近年来，</w:t>
      </w:r>
      <w:r>
        <w:rPr>
          <w:rFonts w:hint="eastAsia" w:ascii="仿宋_GB2312" w:hAnsi="仿宋_GB2312" w:eastAsia="宋体" w:cs="仿宋_GB2312"/>
          <w:sz w:val="32"/>
          <w:szCs w:val="32"/>
          <w:lang w:eastAsia="zh-CN"/>
        </w:rPr>
        <w:t>市</w:t>
      </w:r>
      <w:r>
        <w:rPr>
          <w:rFonts w:hint="eastAsia" w:ascii="仿宋_GB2312" w:hAnsi="仿宋" w:eastAsia="宋体"/>
          <w:sz w:val="32"/>
          <w:szCs w:val="32"/>
        </w:rPr>
        <w:t>公积金中心</w:t>
      </w:r>
      <w:r>
        <w:rPr>
          <w:rFonts w:hint="eastAsia" w:ascii="仿宋_GB2312" w:hAnsi="仿宋" w:eastAsia="宋体"/>
          <w:sz w:val="32"/>
          <w:szCs w:val="32"/>
          <w:lang w:eastAsia="zh-CN"/>
        </w:rPr>
        <w:t>相继</w:t>
      </w:r>
      <w:r>
        <w:rPr>
          <w:rFonts w:hint="eastAsia" w:ascii="仿宋_GB2312" w:hAnsi="仿宋" w:eastAsia="宋体" w:cs="Times New Roman"/>
          <w:sz w:val="32"/>
          <w:szCs w:val="32"/>
        </w:rPr>
        <w:t>参与住建部“灵活就业人员自愿缴存试点”、“住房公积金制度变迁和功能完善”、“体检评估机制”等6项课题研究，</w:t>
      </w:r>
      <w:r>
        <w:rPr>
          <w:rFonts w:hint="eastAsia" w:ascii="仿宋_GB2312" w:hAnsi="仿宋" w:eastAsia="宋体" w:cs="Times New Roman"/>
          <w:sz w:val="32"/>
          <w:szCs w:val="32"/>
          <w:lang w:val="en-US" w:eastAsia="zh-CN"/>
        </w:rPr>
        <w:t>1名班子成员</w:t>
      </w:r>
      <w:r>
        <w:rPr>
          <w:rFonts w:hint="eastAsia" w:ascii="仿宋_GB2312" w:hAnsi="仿宋" w:eastAsia="宋体" w:cs="Times New Roman"/>
          <w:sz w:val="32"/>
          <w:szCs w:val="32"/>
        </w:rPr>
        <w:t>被抽调至住建部参与制度改革和政策制定，</w:t>
      </w:r>
      <w:r>
        <w:rPr>
          <w:rFonts w:hint="eastAsia" w:ascii="仿宋_GB2312" w:hAnsi="仿宋" w:eastAsia="宋体" w:cs="Times New Roman"/>
          <w:sz w:val="32"/>
          <w:szCs w:val="32"/>
          <w:lang w:eastAsia="zh-CN"/>
        </w:rPr>
        <w:t>为</w:t>
      </w:r>
      <w:r>
        <w:rPr>
          <w:rFonts w:hint="eastAsia" w:ascii="仿宋_GB2312" w:hAnsi="仿宋" w:eastAsia="宋体" w:cs="Times New Roman"/>
          <w:sz w:val="32"/>
          <w:szCs w:val="32"/>
        </w:rPr>
        <w:t>住房公积金行业改革发展</w:t>
      </w:r>
      <w:r>
        <w:rPr>
          <w:rFonts w:hint="eastAsia" w:ascii="仿宋_GB2312" w:hAnsi="仿宋" w:eastAsia="宋体" w:cs="Times New Roman"/>
          <w:sz w:val="32"/>
          <w:szCs w:val="32"/>
          <w:lang w:eastAsia="zh-CN"/>
        </w:rPr>
        <w:t>贡献了</w:t>
      </w:r>
      <w:r>
        <w:rPr>
          <w:rFonts w:hint="eastAsia" w:ascii="仿宋_GB2312" w:hAnsi="仿宋" w:eastAsia="宋体" w:cs="Times New Roman"/>
          <w:sz w:val="32"/>
          <w:szCs w:val="32"/>
        </w:rPr>
        <w:t>“益阳智慧”；2018-202</w:t>
      </w:r>
      <w:r>
        <w:rPr>
          <w:rFonts w:hint="eastAsia" w:ascii="仿宋_GB2312" w:hAnsi="仿宋" w:eastAsia="宋体" w:cs="Times New Roman"/>
          <w:sz w:val="32"/>
          <w:szCs w:val="32"/>
          <w:lang w:val="en-US" w:eastAsia="zh-CN"/>
        </w:rPr>
        <w:t>2</w:t>
      </w:r>
      <w:r>
        <w:rPr>
          <w:rFonts w:hint="eastAsia" w:ascii="仿宋_GB2312" w:hAnsi="仿宋" w:eastAsia="宋体" w:cs="Times New Roman"/>
          <w:sz w:val="32"/>
          <w:szCs w:val="32"/>
        </w:rPr>
        <w:t>年，</w:t>
      </w:r>
      <w:r>
        <w:rPr>
          <w:rFonts w:hint="eastAsia" w:ascii="仿宋_GB2312" w:hAnsi="仿宋" w:eastAsia="宋体" w:cs="Times New Roman"/>
          <w:sz w:val="32"/>
          <w:szCs w:val="32"/>
          <w:lang w:eastAsia="zh-CN"/>
        </w:rPr>
        <w:t>市</w:t>
      </w:r>
      <w:r>
        <w:rPr>
          <w:rFonts w:hint="eastAsia" w:ascii="仿宋_GB2312" w:hAnsi="仿宋" w:eastAsia="宋体"/>
          <w:sz w:val="32"/>
          <w:szCs w:val="32"/>
        </w:rPr>
        <w:t>公积金中心</w:t>
      </w:r>
      <w:r>
        <w:rPr>
          <w:rFonts w:hint="eastAsia" w:ascii="仿宋_GB2312" w:hAnsi="仿宋" w:eastAsia="宋体"/>
          <w:sz w:val="32"/>
          <w:szCs w:val="32"/>
          <w:lang w:eastAsia="zh-CN"/>
        </w:rPr>
        <w:t>每年均分批组织</w:t>
      </w:r>
      <w:r>
        <w:rPr>
          <w:rFonts w:hint="eastAsia" w:ascii="仿宋_GB2312" w:hAnsi="仿宋" w:eastAsia="宋体" w:cs="Times New Roman"/>
          <w:sz w:val="32"/>
          <w:szCs w:val="32"/>
        </w:rPr>
        <w:t>全体在岗职工</w:t>
      </w:r>
      <w:r>
        <w:rPr>
          <w:rFonts w:hint="eastAsia" w:ascii="仿宋_GB2312" w:hAnsi="仿宋" w:eastAsia="宋体" w:cs="Times New Roman"/>
          <w:sz w:val="32"/>
          <w:szCs w:val="32"/>
          <w:lang w:eastAsia="zh-CN"/>
        </w:rPr>
        <w:t>开展为期</w:t>
      </w:r>
      <w:r>
        <w:rPr>
          <w:rFonts w:hint="eastAsia" w:ascii="仿宋_GB2312" w:hAnsi="仿宋" w:eastAsia="宋体" w:cs="Times New Roman"/>
          <w:sz w:val="32"/>
          <w:szCs w:val="32"/>
          <w:lang w:val="en-US" w:eastAsia="zh-CN"/>
        </w:rPr>
        <w:t>1周的脱产培训，</w:t>
      </w:r>
      <w:r>
        <w:rPr>
          <w:rFonts w:hint="eastAsia" w:ascii="仿宋_GB2312" w:hAnsi="仿宋" w:eastAsia="宋体" w:cs="Times New Roman"/>
          <w:sz w:val="32"/>
          <w:szCs w:val="32"/>
        </w:rPr>
        <w:t>有效提升了干部职工的综合素养。</w:t>
      </w:r>
    </w:p>
    <w:p>
      <w:pPr>
        <w:spacing w:line="560" w:lineRule="exact"/>
        <w:ind w:firstLine="640" w:firstLineChars="200"/>
        <w:rPr>
          <w:rFonts w:ascii="仿宋_GB2312" w:eastAsia="宋体"/>
          <w:sz w:val="32"/>
          <w:szCs w:val="32"/>
        </w:rPr>
      </w:pPr>
      <w:r>
        <w:rPr>
          <w:rFonts w:hint="eastAsia" w:ascii="仿宋_GB2312" w:hAnsi="仿宋" w:eastAsia="宋体" w:cs="Times New Roman"/>
          <w:sz w:val="32"/>
          <w:szCs w:val="32"/>
        </w:rPr>
        <w:t>内强素质，外树形象，</w:t>
      </w:r>
      <w:r>
        <w:rPr>
          <w:rFonts w:hint="eastAsia" w:ascii="仿宋_GB2312" w:hAnsi="仿宋" w:eastAsia="宋体" w:cs="Times New Roman"/>
          <w:sz w:val="32"/>
          <w:szCs w:val="32"/>
          <w:lang w:eastAsia="zh-CN"/>
        </w:rPr>
        <w:t>市公积金</w:t>
      </w:r>
      <w:r>
        <w:rPr>
          <w:rFonts w:hint="eastAsia" w:ascii="仿宋_GB2312" w:hAnsi="仿宋" w:eastAsia="宋体" w:cs="Times New Roman"/>
          <w:sz w:val="32"/>
          <w:szCs w:val="32"/>
        </w:rPr>
        <w:t>中心还</w:t>
      </w:r>
      <w:r>
        <w:rPr>
          <w:rFonts w:hint="eastAsia" w:ascii="仿宋_GB2312" w:hAnsi="仿宋" w:eastAsia="宋体" w:cs="Times New Roman"/>
          <w:bCs/>
          <w:sz w:val="32"/>
          <w:szCs w:val="32"/>
        </w:rPr>
        <w:t>狠抓文明创建工作</w:t>
      </w:r>
      <w:r>
        <w:rPr>
          <w:rFonts w:hint="eastAsia" w:ascii="仿宋_GB2312" w:hAnsi="仿宋" w:eastAsia="宋体" w:cs="Times New Roman"/>
          <w:sz w:val="32"/>
          <w:szCs w:val="32"/>
        </w:rPr>
        <w:t>。</w:t>
      </w:r>
      <w:r>
        <w:rPr>
          <w:rFonts w:ascii="仿宋_GB2312" w:hAnsi="仿宋" w:eastAsia="宋体" w:cs="Times New Roman"/>
          <w:sz w:val="32"/>
          <w:szCs w:val="36"/>
        </w:rPr>
        <w:t>20</w:t>
      </w:r>
      <w:r>
        <w:rPr>
          <w:rFonts w:hint="eastAsia" w:ascii="仿宋_GB2312" w:hAnsi="仿宋" w:eastAsia="宋体" w:cs="Times New Roman"/>
          <w:sz w:val="32"/>
          <w:szCs w:val="36"/>
        </w:rPr>
        <w:t>11</w:t>
      </w:r>
      <w:r>
        <w:rPr>
          <w:rFonts w:ascii="仿宋_GB2312" w:hAnsi="仿宋" w:eastAsia="宋体" w:cs="Times New Roman"/>
          <w:sz w:val="32"/>
          <w:szCs w:val="36"/>
        </w:rPr>
        <w:t>年获</w:t>
      </w:r>
      <w:r>
        <w:rPr>
          <w:rFonts w:hint="eastAsia" w:ascii="仿宋_GB2312" w:hAnsi="仿宋" w:eastAsia="宋体" w:cs="Times New Roman"/>
          <w:sz w:val="32"/>
          <w:szCs w:val="36"/>
        </w:rPr>
        <w:t>评</w:t>
      </w:r>
      <w:r>
        <w:rPr>
          <w:rFonts w:ascii="仿宋_GB2312" w:hAnsi="仿宋" w:eastAsia="宋体" w:cs="Times New Roman"/>
          <w:sz w:val="32"/>
          <w:szCs w:val="36"/>
        </w:rPr>
        <w:t>全国文明</w:t>
      </w:r>
      <w:r>
        <w:rPr>
          <w:rFonts w:hint="eastAsia" w:ascii="仿宋_GB2312" w:hAnsi="仿宋" w:eastAsia="宋体" w:cs="Times New Roman"/>
          <w:sz w:val="32"/>
          <w:szCs w:val="36"/>
        </w:rPr>
        <w:t>单位并一直保持荣誉至今；</w:t>
      </w:r>
      <w:r>
        <w:rPr>
          <w:rFonts w:hint="eastAsia" w:ascii="仿宋_GB2312" w:hAnsi="仿宋" w:eastAsia="宋体" w:cs="Times New Roman"/>
          <w:sz w:val="32"/>
          <w:szCs w:val="32"/>
        </w:rPr>
        <w:t>2021年拍摄宣传《益阳市文明行为促进条例》的微视频《文明之路 你我同行》，获益阳市2021年原创公益广告大赛一等奖。</w:t>
      </w:r>
      <w:r>
        <w:rPr>
          <w:rFonts w:hint="eastAsia" w:ascii="仿宋_GB2312" w:hAnsi="仿宋" w:eastAsia="宋体"/>
          <w:sz w:val="32"/>
          <w:szCs w:val="36"/>
        </w:rPr>
        <w:t>下辖的赫山、沅江、桃江、安化管理部等营业网点</w:t>
      </w:r>
      <w:r>
        <w:rPr>
          <w:rFonts w:hint="eastAsia" w:ascii="仿宋_GB2312" w:hAnsi="仿宋" w:eastAsia="宋体"/>
          <w:sz w:val="32"/>
          <w:szCs w:val="36"/>
          <w:lang w:eastAsia="zh-CN"/>
        </w:rPr>
        <w:t>也曾</w:t>
      </w:r>
      <w:r>
        <w:rPr>
          <w:rFonts w:hint="eastAsia" w:ascii="仿宋_GB2312" w:hAnsi="仿宋" w:eastAsia="宋体"/>
          <w:sz w:val="32"/>
          <w:szCs w:val="36"/>
        </w:rPr>
        <w:t>先后获得“全国巾帼文明岗”、“湖南省青年文明号”、“湖南省群众满意服务窗口单位”等国省荣誉。</w:t>
      </w:r>
    </w:p>
    <w:p>
      <w:pPr>
        <w:widowControl/>
        <w:spacing w:before="100" w:beforeAutospacing="1" w:after="100" w:afterAutospacing="1" w:line="480" w:lineRule="auto"/>
        <w:jc w:val="left"/>
        <w:rPr>
          <w:rFonts w:ascii="仿宋" w:hAnsi="仿宋" w:eastAsia="宋体" w:cs="宋体"/>
          <w:color w:val="333333"/>
          <w:kern w:val="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MTA1NjljNjQyNTkwMDdlYTM4MmNmZTc4ZmRmZTgifQ=="/>
  </w:docVars>
  <w:rsids>
    <w:rsidRoot w:val="00F76665"/>
    <w:rsid w:val="0001056D"/>
    <w:rsid w:val="00180748"/>
    <w:rsid w:val="001A60E1"/>
    <w:rsid w:val="002A393B"/>
    <w:rsid w:val="004339F5"/>
    <w:rsid w:val="004C2B86"/>
    <w:rsid w:val="004E0F00"/>
    <w:rsid w:val="0051350C"/>
    <w:rsid w:val="006872ED"/>
    <w:rsid w:val="00985E73"/>
    <w:rsid w:val="00A203B3"/>
    <w:rsid w:val="00C96943"/>
    <w:rsid w:val="00D40AB9"/>
    <w:rsid w:val="00D97F30"/>
    <w:rsid w:val="00DC1459"/>
    <w:rsid w:val="00E25E6F"/>
    <w:rsid w:val="00E74A8F"/>
    <w:rsid w:val="00EA7769"/>
    <w:rsid w:val="00F76665"/>
    <w:rsid w:val="01DB7ED5"/>
    <w:rsid w:val="032A758D"/>
    <w:rsid w:val="03F71F80"/>
    <w:rsid w:val="045F6B9B"/>
    <w:rsid w:val="06BF94F9"/>
    <w:rsid w:val="09F25723"/>
    <w:rsid w:val="0A200B7B"/>
    <w:rsid w:val="0DC108C7"/>
    <w:rsid w:val="0FB7292E"/>
    <w:rsid w:val="13FD1EE2"/>
    <w:rsid w:val="14FB7E2E"/>
    <w:rsid w:val="16E7041A"/>
    <w:rsid w:val="17CEAD07"/>
    <w:rsid w:val="1F18D97D"/>
    <w:rsid w:val="1F282A5E"/>
    <w:rsid w:val="1FB134EF"/>
    <w:rsid w:val="218C669E"/>
    <w:rsid w:val="230E1A60"/>
    <w:rsid w:val="27A72484"/>
    <w:rsid w:val="27B3D9AD"/>
    <w:rsid w:val="2A7A5C2D"/>
    <w:rsid w:val="2B21624E"/>
    <w:rsid w:val="2B512E32"/>
    <w:rsid w:val="2CCB2770"/>
    <w:rsid w:val="2FD9D6F1"/>
    <w:rsid w:val="2FFD4DA6"/>
    <w:rsid w:val="32AC094E"/>
    <w:rsid w:val="33356B95"/>
    <w:rsid w:val="359782A1"/>
    <w:rsid w:val="35FFFA77"/>
    <w:rsid w:val="3667175C"/>
    <w:rsid w:val="368C18DA"/>
    <w:rsid w:val="38156F95"/>
    <w:rsid w:val="3A8F302F"/>
    <w:rsid w:val="3B5F1EDC"/>
    <w:rsid w:val="3B6AC67B"/>
    <w:rsid w:val="3BFF7D46"/>
    <w:rsid w:val="3DEFB166"/>
    <w:rsid w:val="3E57DDF7"/>
    <w:rsid w:val="3EB85B7F"/>
    <w:rsid w:val="3FA860C5"/>
    <w:rsid w:val="3FAF4112"/>
    <w:rsid w:val="3FFF19F8"/>
    <w:rsid w:val="3FFF7095"/>
    <w:rsid w:val="42D9753D"/>
    <w:rsid w:val="49846A12"/>
    <w:rsid w:val="4A5D0A54"/>
    <w:rsid w:val="4A7B99C0"/>
    <w:rsid w:val="4A933460"/>
    <w:rsid w:val="4A9D2880"/>
    <w:rsid w:val="4BFFCA1B"/>
    <w:rsid w:val="4CE2334C"/>
    <w:rsid w:val="4DFBDB5E"/>
    <w:rsid w:val="51080F9B"/>
    <w:rsid w:val="52CC5FCF"/>
    <w:rsid w:val="53FA7B1E"/>
    <w:rsid w:val="557E03BF"/>
    <w:rsid w:val="57064221"/>
    <w:rsid w:val="57F3781C"/>
    <w:rsid w:val="5A74104C"/>
    <w:rsid w:val="5B7B535D"/>
    <w:rsid w:val="5D9F3B51"/>
    <w:rsid w:val="5F5AAB44"/>
    <w:rsid w:val="5FAEDB1C"/>
    <w:rsid w:val="5FBFA105"/>
    <w:rsid w:val="617F4508"/>
    <w:rsid w:val="62EF807A"/>
    <w:rsid w:val="636E1F12"/>
    <w:rsid w:val="63FF78C0"/>
    <w:rsid w:val="65F94348"/>
    <w:rsid w:val="691F746E"/>
    <w:rsid w:val="6ADD7269"/>
    <w:rsid w:val="6BBB4BEA"/>
    <w:rsid w:val="6CFF9832"/>
    <w:rsid w:val="6D3B202C"/>
    <w:rsid w:val="6DF70975"/>
    <w:rsid w:val="6EEFACC5"/>
    <w:rsid w:val="6F7AC859"/>
    <w:rsid w:val="6F7F6ACB"/>
    <w:rsid w:val="6F7F7FD2"/>
    <w:rsid w:val="6FB6BE0F"/>
    <w:rsid w:val="6FDF9CB4"/>
    <w:rsid w:val="6FE2DC5D"/>
    <w:rsid w:val="6FFFA0A5"/>
    <w:rsid w:val="72E17BC5"/>
    <w:rsid w:val="73F3C0E9"/>
    <w:rsid w:val="75DB968B"/>
    <w:rsid w:val="76CB2C82"/>
    <w:rsid w:val="777975C3"/>
    <w:rsid w:val="793F48C5"/>
    <w:rsid w:val="799DD5E7"/>
    <w:rsid w:val="79EB9CA9"/>
    <w:rsid w:val="7ADDE115"/>
    <w:rsid w:val="7AEB458C"/>
    <w:rsid w:val="7BF0A779"/>
    <w:rsid w:val="7BFFA464"/>
    <w:rsid w:val="7C1F5EC7"/>
    <w:rsid w:val="7DC08830"/>
    <w:rsid w:val="7E1F04E4"/>
    <w:rsid w:val="7E37E056"/>
    <w:rsid w:val="7E3A4E45"/>
    <w:rsid w:val="7EEEA6A6"/>
    <w:rsid w:val="7EF4E67C"/>
    <w:rsid w:val="7EF656B7"/>
    <w:rsid w:val="7FBC8D1D"/>
    <w:rsid w:val="7FDB9D80"/>
    <w:rsid w:val="7FDDE9A3"/>
    <w:rsid w:val="7FE87003"/>
    <w:rsid w:val="7FEEA5AA"/>
    <w:rsid w:val="7FFD92C0"/>
    <w:rsid w:val="9B1F93E8"/>
    <w:rsid w:val="9EFF6F22"/>
    <w:rsid w:val="9FF2B48B"/>
    <w:rsid w:val="ADFA51BE"/>
    <w:rsid w:val="AE9F5410"/>
    <w:rsid w:val="AFC699ED"/>
    <w:rsid w:val="AFFF1891"/>
    <w:rsid w:val="B0DF5A50"/>
    <w:rsid w:val="B7F70BD5"/>
    <w:rsid w:val="B9595F35"/>
    <w:rsid w:val="BB5F106E"/>
    <w:rsid w:val="BBE677AA"/>
    <w:rsid w:val="BD7595AD"/>
    <w:rsid w:val="BDE788C9"/>
    <w:rsid w:val="BFAD2EDD"/>
    <w:rsid w:val="BFEBADFB"/>
    <w:rsid w:val="C7FEBC45"/>
    <w:rsid w:val="CEFE1E7D"/>
    <w:rsid w:val="D6FD1761"/>
    <w:rsid w:val="D7D757CA"/>
    <w:rsid w:val="D7FF2C04"/>
    <w:rsid w:val="DBF32E0B"/>
    <w:rsid w:val="DCEFF3B5"/>
    <w:rsid w:val="DCF302A4"/>
    <w:rsid w:val="DD3F863D"/>
    <w:rsid w:val="DDDF2C84"/>
    <w:rsid w:val="DF5E0276"/>
    <w:rsid w:val="DFDD5B60"/>
    <w:rsid w:val="E17BAD0F"/>
    <w:rsid w:val="E36E3791"/>
    <w:rsid w:val="E75F2D2B"/>
    <w:rsid w:val="EF6FCB70"/>
    <w:rsid w:val="EFCBA9CB"/>
    <w:rsid w:val="EFFA2826"/>
    <w:rsid w:val="F1BDFC13"/>
    <w:rsid w:val="F34F6DF4"/>
    <w:rsid w:val="F57FCEB1"/>
    <w:rsid w:val="F6FF6761"/>
    <w:rsid w:val="F71F36C4"/>
    <w:rsid w:val="F735B3FB"/>
    <w:rsid w:val="F79DDA05"/>
    <w:rsid w:val="F9FD82B4"/>
    <w:rsid w:val="FABF3B01"/>
    <w:rsid w:val="FAD6E42C"/>
    <w:rsid w:val="FAFB5A97"/>
    <w:rsid w:val="FAFBF88D"/>
    <w:rsid w:val="FBFDED4A"/>
    <w:rsid w:val="FD1FC492"/>
    <w:rsid w:val="FD771E40"/>
    <w:rsid w:val="FD7E722E"/>
    <w:rsid w:val="FDAE9776"/>
    <w:rsid w:val="FDD3DF43"/>
    <w:rsid w:val="FDEE26FD"/>
    <w:rsid w:val="FDEF5C46"/>
    <w:rsid w:val="FDFEC5A2"/>
    <w:rsid w:val="FE3FE772"/>
    <w:rsid w:val="FE7752B6"/>
    <w:rsid w:val="FEFB57AF"/>
    <w:rsid w:val="FEFFDF38"/>
    <w:rsid w:val="FF2FB36A"/>
    <w:rsid w:val="FF36E276"/>
    <w:rsid w:val="FF3717C2"/>
    <w:rsid w:val="FF771C14"/>
    <w:rsid w:val="FF7FA75F"/>
    <w:rsid w:val="FF9AFE7B"/>
    <w:rsid w:val="FF9BCF57"/>
    <w:rsid w:val="FFBB7E52"/>
    <w:rsid w:val="FFCFC49E"/>
    <w:rsid w:val="FFD4EAEB"/>
    <w:rsid w:val="FFD6E5C6"/>
    <w:rsid w:val="FFEED3C3"/>
    <w:rsid w:val="FFEF1720"/>
    <w:rsid w:val="FFF06BA6"/>
    <w:rsid w:val="FFF78EBE"/>
    <w:rsid w:val="FFF7FBB4"/>
    <w:rsid w:val="FFFBC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Emphasis"/>
    <w:basedOn w:val="3"/>
    <w:qFormat/>
    <w:uiPriority w:val="20"/>
    <w:rPr>
      <w:i/>
      <w:i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2995</Words>
  <Characters>3145</Characters>
  <Lines>30</Lines>
  <Paragraphs>8</Paragraphs>
  <TotalTime>26</TotalTime>
  <ScaleCrop>false</ScaleCrop>
  <LinksUpToDate>false</LinksUpToDate>
  <CharactersWithSpaces>3149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2023-01-06T12:44:00Z</dcterms:created>
  <dc:creator>dreamsummit</dc:creator>
  <cp:lastModifiedBy>kylin</cp:lastModifiedBy>
  <dcterms:modified xsi:type="dcterms:W3CDTF">2023-02-02T17:10:08Z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EA0EA952D5C147C4BF864CD022D0F55A</vt:lpwstr>
  </property>
</Properties>
</file>