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A4749">
      <w:pPr>
        <w:widowControl/>
        <w:shd w:val="clear" w:color="auto" w:fill="FFFFFF"/>
        <w:spacing w:after="450"/>
        <w:jc w:val="center"/>
        <w:outlineLvl w:val="1"/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市生态环境局召开2025年全市生态环境系统纪检干部业务培训会议</w:t>
      </w:r>
    </w:p>
    <w:p w14:paraId="7D16B7D2">
      <w:pPr>
        <w:widowControl/>
        <w:shd w:val="clear" w:color="auto" w:fill="FFFFFF"/>
        <w:spacing w:line="600" w:lineRule="atLeas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11月21日，市生态环境局组织召开了全市生态环境系统纪检干部业务培训会议。市生态环境局党组副书记、副局长郑伯怡出席会议并作动员讲话，市执法支队以及各县市区分局的全体纪检干部参加了此次培训。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 xml:space="preserve"> </w:t>
      </w:r>
    </w:p>
    <w:p w14:paraId="0019786C">
      <w:pPr>
        <w:widowControl/>
        <w:shd w:val="clear" w:color="auto" w:fill="FFFFFF"/>
        <w:spacing w:line="600" w:lineRule="atLeast"/>
        <w:jc w:val="center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drawing>
          <wp:inline distT="0" distB="0" distL="114300" distR="114300">
            <wp:extent cx="5253990" cy="3940175"/>
            <wp:effectExtent l="0" t="0" r="3810" b="3175"/>
            <wp:docPr id="3" name="图片 3" descr="acc191c6a1172b48b37db476c6dd83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cc191c6a1172b48b37db476c6dd831f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47634"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会议指出</w:t>
      </w:r>
      <w:r>
        <w:rPr>
          <w:rFonts w:hint="eastAsia" w:ascii="仿宋" w:hAnsi="仿宋" w:eastAsia="仿宋" w:cs="仿宋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纪检干部作为推进党的自我革命、维护党的肌体健康的关键力量，肩负着重大政治责任。</w:t>
      </w:r>
    </w:p>
    <w:p>
      <w:pPr>
        <w:widowControl w:val="0"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会议要求，纪检干部要主动强化对党纪党规和法律法规的学习，提高监督执纪问责的专业化水准；要增强责任担当意识，借助谈心谈话、列席会议等途径拓展监督范围，排查廉政风险隐患；要严格执行纪律，精准运用“四种形态”，做到防患于未然，对违纪违法问题勇于坚决斗争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</w:t>
      </w:r>
    </w:p>
    <w:p w14:paraId="0E45DAF3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次培训紧密围绕纪检工作的重点任务与实践需求展开，结合典型案例深入剖析党风廉政建设专项整治中的突出问题。同时，详细解读了《关于进一步加强市直机关部门机关纪委建设的实施意见》，并围绕“做实做细‘后半篇文章’”开展了专题辅导，着重强调要做好回访教育以及</w:t>
      </w:r>
      <w:bookmarkStart w:id="0" w:name="_GoBack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以案促改、以案促治</w:t>
      </w:r>
      <w:bookmarkEnd w:id="0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工作。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 xml:space="preserve"> </w:t>
      </w:r>
    </w:p>
    <w:p w14:paraId="609281E6"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参训学员表示，此次培训进一步加深了对纪检工作职责使命的认识，明晰了工作方向，将把学习成果切实转化为实际行动，以严谨务实的作风履行监督责任，为全市生态环境事业的高质量发展贡献力量。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6074AAD-8F30-4574-9A1D-752F0CD151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370BC8-5F21-427D-BA27-5178B06909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1D420AD-8E2E-459B-B0E0-8BE218F5F3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2C2"/>
    <w:rsid w:val="00037026"/>
    <w:rsid w:val="00084AB5"/>
    <w:rsid w:val="00113447"/>
    <w:rsid w:val="0070090D"/>
    <w:rsid w:val="008B3968"/>
    <w:rsid w:val="00AD05DD"/>
    <w:rsid w:val="00B152A3"/>
    <w:rsid w:val="00B709DF"/>
    <w:rsid w:val="00BA45CE"/>
    <w:rsid w:val="00BB0EB8"/>
    <w:rsid w:val="00C1276D"/>
    <w:rsid w:val="00CE4A93"/>
    <w:rsid w:val="00D02029"/>
    <w:rsid w:val="00D641E8"/>
    <w:rsid w:val="00DC52C2"/>
    <w:rsid w:val="00E556DD"/>
    <w:rsid w:val="00F90FD4"/>
    <w:rsid w:val="00F9444A"/>
    <w:rsid w:val="00FB2D07"/>
    <w:rsid w:val="10365BE7"/>
    <w:rsid w:val="10B91931"/>
    <w:rsid w:val="15D72015"/>
    <w:rsid w:val="1F8458B2"/>
    <w:rsid w:val="27B169CC"/>
    <w:rsid w:val="360447A6"/>
    <w:rsid w:val="464C279D"/>
    <w:rsid w:val="46B1266F"/>
    <w:rsid w:val="4B724209"/>
    <w:rsid w:val="51F93222"/>
    <w:rsid w:val="52B9052A"/>
    <w:rsid w:val="544463AA"/>
    <w:rsid w:val="69891CD3"/>
    <w:rsid w:val="7E5C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jujumao</Company>
  <Pages>2</Pages>
  <Words>815</Words>
  <Characters>820</Characters>
  <Lines>6</Lines>
  <Paragraphs>1</Paragraphs>
  <TotalTime>11</TotalTime>
  <ScaleCrop>false</ScaleCrop>
  <LinksUpToDate>false</LinksUpToDate>
  <CharactersWithSpaces>820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2025-03-26T05:49:00Z</dcterms:created>
  <dc:creator>Windows 用户</dc:creator>
  <cp:lastModifiedBy>七夜</cp:lastModifiedBy>
  <cp:lastPrinted>2025-03-26T05:52:00Z</cp:lastPrinted>
  <dcterms:modified xsi:type="dcterms:W3CDTF">2025-11-22T12:01:00Z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eyJoZGlkIjoiNmNhODNhZGY1OTg0YTI3Y2QxZWU0YTVhNzk4OWViNjUiLCJ1c2VySWQiOiIyNTMwNTMzODQifQ==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07BEB6CA9688441F85AC5E62972A51D7_13</vt:lpwstr>
  </property>
</Properties>
</file>